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F7" w:rsidRPr="00D405A9" w:rsidRDefault="00F817F7" w:rsidP="00F817F7">
      <w:pPr>
        <w:spacing w:line="360" w:lineRule="exact"/>
        <w:ind w:leftChars="100" w:left="240"/>
        <w:jc w:val="center"/>
        <w:rPr>
          <w:rFonts w:ascii="Times New Roman" w:eastAsia="標楷體" w:hAnsi="Times New Roman"/>
          <w:spacing w:val="20"/>
          <w:szCs w:val="32"/>
        </w:rPr>
      </w:pPr>
      <w:r w:rsidRPr="00D405A9">
        <w:rPr>
          <w:rFonts w:ascii="Times New Roman" w:eastAsia="標楷體" w:hAnsi="Times New Roman" w:hint="eastAsia"/>
          <w:spacing w:val="20"/>
          <w:szCs w:val="32"/>
        </w:rPr>
        <w:t>台灣區電機電子工業同業公會函</w:t>
      </w:r>
    </w:p>
    <w:p w:rsidR="00F817F7" w:rsidRPr="00D405A9" w:rsidRDefault="00F817F7" w:rsidP="00F817F7">
      <w:pPr>
        <w:pStyle w:val="a4"/>
        <w:wordWrap w:val="0"/>
        <w:spacing w:line="240" w:lineRule="exact"/>
        <w:ind w:firstLineChars="4" w:firstLine="13"/>
        <w:jc w:val="right"/>
        <w:rPr>
          <w:rFonts w:ascii="Times New Roman" w:eastAsia="標楷體" w:hAnsi="Times New Roman"/>
          <w:b w:val="0"/>
          <w:sz w:val="20"/>
        </w:rPr>
      </w:pPr>
      <w:r w:rsidRPr="00D405A9">
        <w:rPr>
          <w:rFonts w:ascii="Times New Roman" w:eastAsia="標楷體" w:hAnsi="Times New Roman"/>
          <w:b w:val="0"/>
          <w:szCs w:val="24"/>
        </w:rPr>
        <w:t xml:space="preserve">     </w:t>
      </w:r>
      <w:r w:rsidRPr="00D405A9">
        <w:rPr>
          <w:rFonts w:ascii="Times New Roman" w:eastAsia="標楷體" w:hAnsi="Times New Roman"/>
          <w:b w:val="0"/>
          <w:sz w:val="22"/>
          <w:szCs w:val="22"/>
        </w:rPr>
        <w:t xml:space="preserve">  </w:t>
      </w:r>
      <w:r w:rsidR="00A2313C" w:rsidRPr="00D405A9">
        <w:rPr>
          <w:rFonts w:ascii="Times New Roman" w:eastAsia="標楷體" w:hAnsi="Times New Roman" w:hint="eastAsia"/>
          <w:b w:val="0"/>
          <w:sz w:val="22"/>
          <w:szCs w:val="22"/>
        </w:rPr>
        <w:t>113</w:t>
      </w:r>
      <w:r w:rsidRPr="00D405A9">
        <w:rPr>
          <w:rFonts w:ascii="Times New Roman" w:eastAsia="標楷體" w:hAnsi="Times New Roman" w:hint="eastAsia"/>
          <w:b w:val="0"/>
          <w:sz w:val="20"/>
        </w:rPr>
        <w:t>年</w:t>
      </w:r>
      <w:r w:rsidR="00A2313C" w:rsidRPr="00D405A9">
        <w:rPr>
          <w:rFonts w:ascii="Times New Roman" w:eastAsia="標楷體" w:hAnsi="Times New Roman" w:hint="eastAsia"/>
          <w:b w:val="0"/>
          <w:sz w:val="20"/>
        </w:rPr>
        <w:t>7</w:t>
      </w:r>
      <w:r w:rsidRPr="00D405A9">
        <w:rPr>
          <w:rFonts w:ascii="Times New Roman" w:eastAsia="標楷體" w:hAnsi="Times New Roman" w:hint="eastAsia"/>
          <w:b w:val="0"/>
          <w:sz w:val="20"/>
        </w:rPr>
        <w:t>月</w:t>
      </w:r>
      <w:r w:rsidR="00A2313C" w:rsidRPr="00D405A9">
        <w:rPr>
          <w:rFonts w:ascii="Times New Roman" w:eastAsia="標楷體" w:hAnsi="Times New Roman" w:hint="eastAsia"/>
          <w:b w:val="0"/>
          <w:sz w:val="20"/>
        </w:rPr>
        <w:t>30</w:t>
      </w:r>
      <w:r w:rsidRPr="00D405A9">
        <w:rPr>
          <w:rFonts w:ascii="Times New Roman" w:eastAsia="標楷體" w:hAnsi="Times New Roman" w:hint="eastAsia"/>
          <w:b w:val="0"/>
          <w:sz w:val="20"/>
        </w:rPr>
        <w:t>日</w:t>
      </w:r>
      <w:r w:rsidRPr="00D405A9">
        <w:rPr>
          <w:rFonts w:ascii="Times New Roman" w:eastAsia="標楷體" w:hAnsi="Times New Roman"/>
          <w:b w:val="0"/>
          <w:sz w:val="20"/>
        </w:rPr>
        <w:t xml:space="preserve">  </w:t>
      </w:r>
      <w:r w:rsidRPr="00D405A9">
        <w:rPr>
          <w:rFonts w:ascii="Times New Roman" w:eastAsia="標楷體" w:hAnsi="Times New Roman" w:hint="eastAsia"/>
          <w:b w:val="0"/>
          <w:sz w:val="20"/>
        </w:rPr>
        <w:t>電電貿字第</w:t>
      </w:r>
      <w:r w:rsidR="00A2313C" w:rsidRPr="00D405A9">
        <w:rPr>
          <w:rFonts w:ascii="Times New Roman" w:eastAsia="標楷體" w:hAnsi="Times New Roman" w:hint="eastAsia"/>
          <w:b w:val="0"/>
          <w:sz w:val="20"/>
        </w:rPr>
        <w:t>11307-1027</w:t>
      </w:r>
      <w:r w:rsidRPr="00D405A9">
        <w:rPr>
          <w:rFonts w:ascii="Times New Roman" w:eastAsia="標楷體" w:hAnsi="Times New Roman" w:hint="eastAsia"/>
          <w:b w:val="0"/>
          <w:sz w:val="20"/>
        </w:rPr>
        <w:t>號</w:t>
      </w:r>
    </w:p>
    <w:p w:rsidR="00F817F7" w:rsidRPr="00D405A9" w:rsidRDefault="00F817F7" w:rsidP="00F817F7">
      <w:pPr>
        <w:pStyle w:val="a4"/>
        <w:spacing w:before="240" w:line="360" w:lineRule="exact"/>
        <w:ind w:firstLineChars="4" w:firstLine="14"/>
        <w:rPr>
          <w:rFonts w:ascii="Times New Roman" w:eastAsia="標楷體" w:hAnsi="Times New Roman"/>
          <w:b w:val="0"/>
          <w:i/>
          <w:spacing w:val="-8"/>
          <w:sz w:val="36"/>
          <w:szCs w:val="36"/>
        </w:rPr>
      </w:pPr>
      <w:r w:rsidRPr="00D405A9">
        <w:rPr>
          <w:rFonts w:ascii="Times New Roman" w:eastAsia="標楷體" w:hAnsi="Times New Roman" w:hint="eastAsia"/>
          <w:spacing w:val="-8"/>
          <w:sz w:val="36"/>
          <w:szCs w:val="36"/>
        </w:rPr>
        <w:t>2025</w:t>
      </w:r>
      <w:r w:rsidRPr="00D405A9">
        <w:rPr>
          <w:rFonts w:ascii="Times New Roman" w:eastAsia="標楷體" w:hAnsi="Times New Roman" w:hint="eastAsia"/>
          <w:spacing w:val="-8"/>
          <w:sz w:val="36"/>
          <w:szCs w:val="36"/>
        </w:rPr>
        <w:t>年德國慕尼黑機器人及自動化技術展（</w:t>
      </w:r>
      <w:r w:rsidRPr="00D405A9">
        <w:rPr>
          <w:rFonts w:ascii="Times New Roman" w:eastAsia="標楷體" w:hAnsi="Times New Roman" w:hint="eastAsia"/>
          <w:spacing w:val="-8"/>
          <w:sz w:val="36"/>
          <w:szCs w:val="36"/>
        </w:rPr>
        <w:t>Automatica 2025</w:t>
      </w:r>
      <w:r w:rsidRPr="00D405A9">
        <w:rPr>
          <w:rFonts w:ascii="Times New Roman" w:eastAsia="標楷體" w:hAnsi="Times New Roman" w:hint="eastAsia"/>
          <w:spacing w:val="-8"/>
          <w:sz w:val="36"/>
          <w:szCs w:val="36"/>
        </w:rPr>
        <w:t>）</w:t>
      </w:r>
    </w:p>
    <w:p w:rsidR="00F817F7" w:rsidRPr="00D405A9" w:rsidRDefault="00F817F7" w:rsidP="00F817F7">
      <w:pPr>
        <w:pStyle w:val="3"/>
        <w:spacing w:line="360" w:lineRule="auto"/>
        <w:ind w:left="-284" w:firstLineChars="347" w:firstLine="763"/>
        <w:jc w:val="center"/>
        <w:rPr>
          <w:rFonts w:eastAsia="標楷體"/>
          <w:color w:val="FF0000"/>
          <w:sz w:val="22"/>
          <w:szCs w:val="22"/>
        </w:rPr>
      </w:pPr>
      <w:r w:rsidRPr="00D405A9">
        <w:rPr>
          <w:rFonts w:eastAsia="標楷體" w:hint="eastAsia"/>
          <w:color w:val="FF0000"/>
          <w:sz w:val="22"/>
          <w:szCs w:val="22"/>
        </w:rPr>
        <w:sym w:font="Wingdings 2" w:char="F065"/>
      </w:r>
      <w:r w:rsidRPr="00D405A9">
        <w:rPr>
          <w:rFonts w:eastAsia="標楷體" w:hint="eastAsia"/>
          <w:color w:val="FF0000"/>
          <w:sz w:val="22"/>
          <w:szCs w:val="22"/>
        </w:rPr>
        <w:t xml:space="preserve"> </w:t>
      </w:r>
      <w:r w:rsidRPr="00D405A9">
        <w:rPr>
          <w:rFonts w:eastAsia="標楷體" w:hint="eastAsia"/>
          <w:color w:val="FF0000"/>
          <w:sz w:val="22"/>
          <w:szCs w:val="22"/>
        </w:rPr>
        <w:t>本會將向有關單位申請補助，俟核准後補助廠商</w:t>
      </w:r>
      <w:r w:rsidRPr="00D405A9">
        <w:rPr>
          <w:rFonts w:eastAsia="標楷體"/>
          <w:color w:val="FF0000"/>
          <w:sz w:val="22"/>
          <w:szCs w:val="22"/>
        </w:rPr>
        <w:t xml:space="preserve"> </w:t>
      </w:r>
      <w:r w:rsidRPr="00D405A9">
        <w:rPr>
          <w:rFonts w:eastAsia="標楷體" w:hint="eastAsia"/>
          <w:color w:val="FF0000"/>
          <w:sz w:val="22"/>
          <w:szCs w:val="22"/>
        </w:rPr>
        <w:sym w:font="Wingdings 2" w:char="F066"/>
      </w:r>
    </w:p>
    <w:p w:rsidR="00F817F7" w:rsidRPr="00D405A9" w:rsidRDefault="00F817F7" w:rsidP="00212CFC">
      <w:pPr>
        <w:pStyle w:val="3"/>
        <w:spacing w:beforeLines="50" w:before="180" w:afterLines="50" w:after="180" w:line="360" w:lineRule="exact"/>
        <w:rPr>
          <w:rFonts w:eastAsia="標楷體"/>
          <w:spacing w:val="4"/>
          <w:sz w:val="24"/>
          <w:szCs w:val="24"/>
        </w:rPr>
      </w:pPr>
      <w:r w:rsidRPr="00D405A9">
        <w:rPr>
          <w:rFonts w:eastAsia="標楷體" w:hint="eastAsia"/>
          <w:spacing w:val="4"/>
          <w:sz w:val="24"/>
          <w:szCs w:val="24"/>
        </w:rPr>
        <w:t>德國慕尼黑機器人及自動化技術展（</w:t>
      </w:r>
      <w:r w:rsidRPr="00D405A9">
        <w:rPr>
          <w:rFonts w:eastAsia="標楷體" w:hint="eastAsia"/>
          <w:spacing w:val="4"/>
          <w:sz w:val="24"/>
          <w:szCs w:val="24"/>
        </w:rPr>
        <w:t>Automatica 2025</w:t>
      </w:r>
      <w:r w:rsidRPr="00D405A9">
        <w:rPr>
          <w:rFonts w:eastAsia="標楷體" w:hint="eastAsia"/>
          <w:spacing w:val="4"/>
          <w:sz w:val="24"/>
          <w:szCs w:val="24"/>
        </w:rPr>
        <w:t>）是由慕尼黑展覽公司主辦，每兩年舉辦一次，迄今一直是全球領先的機器人及智慧自動化技術領域專業展覽，涵蓋整個工業自動化的價值鏈，範圍從零組件和完整系統，到所有製造業領域</w:t>
      </w:r>
      <w:r w:rsidRPr="00D405A9">
        <w:rPr>
          <w:rFonts w:eastAsia="標楷體" w:hint="eastAsia"/>
          <w:spacing w:val="4"/>
          <w:sz w:val="24"/>
          <w:szCs w:val="24"/>
        </w:rPr>
        <w:t>Turnkey</w:t>
      </w:r>
      <w:r w:rsidRPr="00D405A9">
        <w:rPr>
          <w:rFonts w:eastAsia="標楷體" w:hint="eastAsia"/>
          <w:spacing w:val="4"/>
          <w:sz w:val="24"/>
          <w:szCs w:val="24"/>
        </w:rPr>
        <w:t>應用和高品質服務，而這種趨勢正擴展到製造業以外的領域。該展上屆（</w:t>
      </w:r>
      <w:r w:rsidRPr="00D405A9">
        <w:rPr>
          <w:rFonts w:eastAsia="標楷體" w:hint="eastAsia"/>
          <w:spacing w:val="4"/>
          <w:sz w:val="24"/>
          <w:szCs w:val="24"/>
        </w:rPr>
        <w:t>2023</w:t>
      </w:r>
      <w:r w:rsidRPr="00D405A9">
        <w:rPr>
          <w:rFonts w:eastAsia="標楷體" w:hint="eastAsia"/>
          <w:spacing w:val="4"/>
          <w:sz w:val="24"/>
          <w:szCs w:val="24"/>
        </w:rPr>
        <w:t>年）上屆主題是數位化與人工智慧、永續生產及未來工作，圍繞機器人技術和智慧自動化如何改變未來及如何引領永續經濟等議題，共有</w:t>
      </w:r>
      <w:r w:rsidRPr="00D405A9">
        <w:rPr>
          <w:rFonts w:eastAsia="標楷體" w:hint="eastAsia"/>
          <w:spacing w:val="4"/>
          <w:sz w:val="24"/>
          <w:szCs w:val="24"/>
        </w:rPr>
        <w:t>34</w:t>
      </w:r>
      <w:r w:rsidRPr="00D405A9">
        <w:rPr>
          <w:rFonts w:eastAsia="標楷體" w:hint="eastAsia"/>
          <w:spacing w:val="4"/>
          <w:sz w:val="24"/>
          <w:szCs w:val="24"/>
        </w:rPr>
        <w:t>國</w:t>
      </w:r>
      <w:r w:rsidRPr="00D405A9">
        <w:rPr>
          <w:rFonts w:eastAsia="標楷體" w:hint="eastAsia"/>
          <w:spacing w:val="4"/>
          <w:sz w:val="24"/>
          <w:szCs w:val="24"/>
        </w:rPr>
        <w:t>648</w:t>
      </w:r>
      <w:r w:rsidRPr="00D405A9">
        <w:rPr>
          <w:rFonts w:eastAsia="標楷體" w:hint="eastAsia"/>
          <w:spacing w:val="4"/>
          <w:sz w:val="24"/>
          <w:szCs w:val="24"/>
        </w:rPr>
        <w:t>家廠商參展，吸引全球來自</w:t>
      </w:r>
      <w:r w:rsidRPr="00D405A9">
        <w:rPr>
          <w:rFonts w:eastAsia="標楷體" w:hint="eastAsia"/>
          <w:spacing w:val="4"/>
          <w:sz w:val="24"/>
          <w:szCs w:val="24"/>
        </w:rPr>
        <w:t>88</w:t>
      </w:r>
      <w:r w:rsidRPr="00D405A9">
        <w:rPr>
          <w:rFonts w:eastAsia="標楷體" w:hint="eastAsia"/>
          <w:spacing w:val="4"/>
          <w:sz w:val="24"/>
          <w:szCs w:val="24"/>
        </w:rPr>
        <w:t>國約</w:t>
      </w:r>
      <w:r w:rsidRPr="00D405A9">
        <w:rPr>
          <w:rFonts w:eastAsia="標楷體" w:hint="eastAsia"/>
          <w:spacing w:val="4"/>
          <w:sz w:val="24"/>
          <w:szCs w:val="24"/>
        </w:rPr>
        <w:t>40,000</w:t>
      </w:r>
      <w:r w:rsidRPr="00D405A9">
        <w:rPr>
          <w:rFonts w:eastAsia="標楷體" w:hint="eastAsia"/>
          <w:spacing w:val="4"/>
          <w:sz w:val="24"/>
          <w:szCs w:val="24"/>
        </w:rPr>
        <w:t>名專業觀眾參觀。</w:t>
      </w:r>
    </w:p>
    <w:p w:rsidR="00F817F7" w:rsidRPr="00D405A9" w:rsidRDefault="00F817F7" w:rsidP="00212CFC">
      <w:pPr>
        <w:pStyle w:val="3"/>
        <w:spacing w:before="240" w:line="360" w:lineRule="exact"/>
        <w:jc w:val="center"/>
        <w:rPr>
          <w:rFonts w:eastAsia="標楷體"/>
          <w:b/>
          <w:sz w:val="28"/>
          <w:szCs w:val="28"/>
          <w:bdr w:val="single" w:sz="4" w:space="0" w:color="auto"/>
        </w:rPr>
      </w:pPr>
      <w:r w:rsidRPr="00D405A9">
        <w:rPr>
          <w:rFonts w:eastAsia="標楷體" w:hint="eastAsia"/>
          <w:b/>
          <w:sz w:val="28"/>
          <w:szCs w:val="28"/>
          <w:bdr w:val="single" w:sz="4" w:space="0" w:color="auto"/>
        </w:rPr>
        <w:t>參展需知</w:t>
      </w:r>
    </w:p>
    <w:p w:rsidR="00212CFC" w:rsidRPr="00D405A9" w:rsidRDefault="00F817F7" w:rsidP="00212CFC">
      <w:pPr>
        <w:pStyle w:val="3"/>
        <w:numPr>
          <w:ilvl w:val="0"/>
          <w:numId w:val="2"/>
        </w:numPr>
        <w:spacing w:line="360" w:lineRule="exact"/>
        <w:ind w:left="240" w:hangingChars="100" w:hanging="240"/>
        <w:rPr>
          <w:rFonts w:eastAsia="標楷體"/>
          <w:sz w:val="24"/>
          <w:szCs w:val="24"/>
        </w:rPr>
      </w:pPr>
      <w:r w:rsidRPr="00D405A9">
        <w:rPr>
          <w:rFonts w:eastAsia="標楷體" w:hint="eastAsia"/>
          <w:b/>
          <w:sz w:val="24"/>
          <w:szCs w:val="24"/>
        </w:rPr>
        <w:t>展覽時間：</w:t>
      </w:r>
      <w:r w:rsidRPr="00D405A9">
        <w:rPr>
          <w:rFonts w:eastAsia="標楷體"/>
          <w:b/>
          <w:spacing w:val="4"/>
          <w:sz w:val="24"/>
          <w:szCs w:val="24"/>
        </w:rPr>
        <w:t>202</w:t>
      </w:r>
      <w:r w:rsidRPr="00D405A9">
        <w:rPr>
          <w:rFonts w:eastAsia="標楷體" w:hint="eastAsia"/>
          <w:b/>
          <w:spacing w:val="4"/>
          <w:sz w:val="24"/>
          <w:szCs w:val="24"/>
        </w:rPr>
        <w:t>5</w:t>
      </w:r>
      <w:r w:rsidRPr="00D405A9">
        <w:rPr>
          <w:rFonts w:eastAsia="標楷體" w:hint="eastAsia"/>
          <w:b/>
          <w:spacing w:val="4"/>
          <w:sz w:val="24"/>
          <w:szCs w:val="24"/>
        </w:rPr>
        <w:t>年</w:t>
      </w:r>
      <w:r w:rsidRPr="00D405A9">
        <w:rPr>
          <w:rFonts w:eastAsia="標楷體"/>
          <w:b/>
          <w:spacing w:val="4"/>
          <w:sz w:val="24"/>
          <w:szCs w:val="24"/>
        </w:rPr>
        <w:t>6</w:t>
      </w:r>
      <w:r w:rsidRPr="00D405A9">
        <w:rPr>
          <w:rFonts w:eastAsia="標楷體" w:hint="eastAsia"/>
          <w:b/>
          <w:sz w:val="24"/>
          <w:szCs w:val="24"/>
        </w:rPr>
        <w:t>月</w:t>
      </w:r>
      <w:r w:rsidRPr="00D405A9">
        <w:rPr>
          <w:rFonts w:eastAsia="標楷體"/>
          <w:b/>
          <w:sz w:val="24"/>
          <w:szCs w:val="24"/>
        </w:rPr>
        <w:t>24</w:t>
      </w:r>
      <w:r w:rsidRPr="00D405A9">
        <w:rPr>
          <w:rFonts w:eastAsia="標楷體" w:hint="eastAsia"/>
          <w:b/>
          <w:sz w:val="24"/>
          <w:szCs w:val="24"/>
        </w:rPr>
        <w:t>日至</w:t>
      </w:r>
      <w:r w:rsidRPr="00D405A9">
        <w:rPr>
          <w:rFonts w:eastAsia="標楷體"/>
          <w:b/>
          <w:sz w:val="24"/>
          <w:szCs w:val="24"/>
        </w:rPr>
        <w:t>27</w:t>
      </w:r>
      <w:r w:rsidRPr="00D405A9">
        <w:rPr>
          <w:rFonts w:eastAsia="標楷體" w:hint="eastAsia"/>
          <w:b/>
          <w:sz w:val="24"/>
          <w:szCs w:val="24"/>
        </w:rPr>
        <w:t>日</w:t>
      </w:r>
      <w:r w:rsidRPr="00D405A9">
        <w:rPr>
          <w:rFonts w:eastAsia="標楷體"/>
          <w:b/>
          <w:sz w:val="24"/>
          <w:szCs w:val="24"/>
        </w:rPr>
        <w:t xml:space="preserve"> (</w:t>
      </w:r>
      <w:r w:rsidRPr="00D405A9">
        <w:rPr>
          <w:rFonts w:eastAsia="標楷體" w:hint="eastAsia"/>
          <w:b/>
          <w:sz w:val="24"/>
          <w:szCs w:val="24"/>
        </w:rPr>
        <w:t>共</w:t>
      </w:r>
      <w:r w:rsidRPr="00D405A9">
        <w:rPr>
          <w:rFonts w:eastAsia="標楷體"/>
          <w:b/>
          <w:sz w:val="24"/>
          <w:szCs w:val="24"/>
        </w:rPr>
        <w:t>4</w:t>
      </w:r>
      <w:r w:rsidRPr="00D405A9">
        <w:rPr>
          <w:rFonts w:eastAsia="標楷體" w:hint="eastAsia"/>
          <w:b/>
          <w:sz w:val="24"/>
          <w:szCs w:val="24"/>
        </w:rPr>
        <w:t>天</w:t>
      </w:r>
      <w:r w:rsidRPr="00D405A9">
        <w:rPr>
          <w:rFonts w:eastAsia="標楷體"/>
          <w:b/>
          <w:sz w:val="24"/>
          <w:szCs w:val="24"/>
        </w:rPr>
        <w:t>)</w:t>
      </w:r>
      <w:r w:rsidRPr="00D405A9">
        <w:rPr>
          <w:rFonts w:eastAsia="標楷體"/>
          <w:sz w:val="24"/>
          <w:szCs w:val="24"/>
        </w:rPr>
        <w:t xml:space="preserve"> </w:t>
      </w:r>
    </w:p>
    <w:p w:rsidR="00212CFC" w:rsidRPr="00D405A9" w:rsidRDefault="00F817F7" w:rsidP="00212CFC">
      <w:pPr>
        <w:pStyle w:val="3"/>
        <w:numPr>
          <w:ilvl w:val="0"/>
          <w:numId w:val="2"/>
        </w:numPr>
        <w:spacing w:line="360" w:lineRule="exact"/>
        <w:ind w:left="240" w:hangingChars="100" w:hanging="240"/>
        <w:rPr>
          <w:rFonts w:eastAsia="標楷體"/>
          <w:sz w:val="24"/>
          <w:szCs w:val="24"/>
        </w:rPr>
      </w:pPr>
      <w:r w:rsidRPr="00D405A9">
        <w:rPr>
          <w:rFonts w:eastAsia="標楷體" w:hint="eastAsia"/>
          <w:b/>
          <w:sz w:val="24"/>
          <w:szCs w:val="24"/>
        </w:rPr>
        <w:t>展覽地點：</w:t>
      </w:r>
      <w:r w:rsidRPr="00D405A9">
        <w:rPr>
          <w:rFonts w:eastAsia="標楷體" w:hint="eastAsia"/>
          <w:sz w:val="24"/>
          <w:szCs w:val="24"/>
        </w:rPr>
        <w:t>德國慕尼黑展覽中心（</w:t>
      </w:r>
      <w:r w:rsidRPr="00D405A9">
        <w:rPr>
          <w:rFonts w:eastAsia="標楷體" w:hint="eastAsia"/>
          <w:sz w:val="24"/>
          <w:szCs w:val="24"/>
        </w:rPr>
        <w:t>Trade Fair Center Messe M</w:t>
      </w:r>
      <w:r w:rsidRPr="00D405A9">
        <w:rPr>
          <w:rFonts w:eastAsia="標楷體" w:hint="eastAsia"/>
          <w:sz w:val="24"/>
          <w:szCs w:val="24"/>
        </w:rPr>
        <w:t>ü</w:t>
      </w:r>
      <w:r w:rsidRPr="00D405A9">
        <w:rPr>
          <w:rFonts w:eastAsia="標楷體" w:hint="eastAsia"/>
          <w:sz w:val="24"/>
          <w:szCs w:val="24"/>
        </w:rPr>
        <w:t>nchen</w:t>
      </w:r>
      <w:r w:rsidRPr="00D405A9">
        <w:rPr>
          <w:rFonts w:eastAsia="標楷體" w:hint="eastAsia"/>
          <w:sz w:val="24"/>
          <w:szCs w:val="24"/>
        </w:rPr>
        <w:t>）</w:t>
      </w:r>
    </w:p>
    <w:p w:rsidR="00F817F7" w:rsidRPr="00D405A9" w:rsidRDefault="00F817F7" w:rsidP="00212CFC">
      <w:pPr>
        <w:pStyle w:val="3"/>
        <w:numPr>
          <w:ilvl w:val="0"/>
          <w:numId w:val="2"/>
        </w:numPr>
        <w:spacing w:line="360" w:lineRule="exact"/>
        <w:ind w:left="240" w:hangingChars="100" w:hanging="240"/>
        <w:rPr>
          <w:rFonts w:eastAsia="標楷體"/>
          <w:sz w:val="24"/>
          <w:szCs w:val="24"/>
        </w:rPr>
      </w:pPr>
      <w:r w:rsidRPr="00D405A9">
        <w:rPr>
          <w:rFonts w:eastAsia="標楷體" w:hint="eastAsia"/>
          <w:b/>
          <w:sz w:val="24"/>
          <w:szCs w:val="24"/>
        </w:rPr>
        <w:t>展品類別：</w:t>
      </w:r>
    </w:p>
    <w:tbl>
      <w:tblPr>
        <w:tblStyle w:val="a3"/>
        <w:tblW w:w="10000" w:type="dxa"/>
        <w:tblInd w:w="421" w:type="dxa"/>
        <w:tblLayout w:type="fixed"/>
        <w:tblLook w:val="04A0" w:firstRow="1" w:lastRow="0" w:firstColumn="1" w:lastColumn="0" w:noHBand="0" w:noVBand="1"/>
      </w:tblPr>
      <w:tblGrid>
        <w:gridCol w:w="2445"/>
        <w:gridCol w:w="2445"/>
        <w:gridCol w:w="2445"/>
        <w:gridCol w:w="2665"/>
      </w:tblGrid>
      <w:tr w:rsidR="00F817F7" w:rsidRPr="00D405A9" w:rsidTr="00D57D43">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組裝和處理技術</w:t>
            </w:r>
          </w:p>
        </w:tc>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工業機器人</w:t>
            </w:r>
          </w:p>
        </w:tc>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服務型機器人</w:t>
            </w:r>
          </w:p>
        </w:tc>
        <w:tc>
          <w:tcPr>
            <w:tcW w:w="266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機器視覺</w:t>
            </w:r>
          </w:p>
        </w:tc>
      </w:tr>
      <w:tr w:rsidR="00F817F7" w:rsidRPr="00D405A9" w:rsidTr="00D57D43">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驅動技術</w:t>
            </w:r>
          </w:p>
        </w:tc>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感測技術</w:t>
            </w:r>
          </w:p>
        </w:tc>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夾具和抓取技術</w:t>
            </w:r>
          </w:p>
        </w:tc>
        <w:tc>
          <w:tcPr>
            <w:tcW w:w="266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控制技術和工業通訊</w:t>
            </w:r>
          </w:p>
        </w:tc>
      </w:tr>
      <w:tr w:rsidR="00F817F7" w:rsidRPr="00D405A9" w:rsidTr="00D57D43">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安全元件</w:t>
            </w:r>
          </w:p>
        </w:tc>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電機工程</w:t>
            </w:r>
          </w:p>
        </w:tc>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流體技術</w:t>
            </w:r>
          </w:p>
        </w:tc>
        <w:tc>
          <w:tcPr>
            <w:tcW w:w="266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軟體和雲端運算</w:t>
            </w:r>
          </w:p>
        </w:tc>
      </w:tr>
      <w:tr w:rsidR="00F817F7" w:rsidRPr="00D405A9" w:rsidTr="00D57D43">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服務及服務供應</w:t>
            </w:r>
          </w:p>
        </w:tc>
        <w:tc>
          <w:tcPr>
            <w:tcW w:w="2445" w:type="dxa"/>
          </w:tcPr>
          <w:p w:rsidR="00F817F7" w:rsidRPr="00D405A9" w:rsidRDefault="00F817F7" w:rsidP="00D57D43">
            <w:pPr>
              <w:pStyle w:val="3"/>
              <w:spacing w:line="240" w:lineRule="auto"/>
              <w:ind w:rightChars="100" w:right="240"/>
              <w:rPr>
                <w:rFonts w:eastAsia="標楷體"/>
                <w:sz w:val="24"/>
                <w:szCs w:val="24"/>
              </w:rPr>
            </w:pPr>
            <w:r w:rsidRPr="00D405A9">
              <w:rPr>
                <w:rFonts w:eastAsia="標楷體" w:hint="eastAsia"/>
                <w:sz w:val="24"/>
                <w:szCs w:val="24"/>
              </w:rPr>
              <w:t>研究和技術</w:t>
            </w:r>
          </w:p>
        </w:tc>
        <w:tc>
          <w:tcPr>
            <w:tcW w:w="2445" w:type="dxa"/>
          </w:tcPr>
          <w:p w:rsidR="00F817F7" w:rsidRPr="00D405A9" w:rsidRDefault="00F817F7" w:rsidP="00D57D43">
            <w:pPr>
              <w:pStyle w:val="3"/>
              <w:spacing w:line="240" w:lineRule="auto"/>
              <w:ind w:rightChars="100" w:right="240"/>
              <w:rPr>
                <w:rFonts w:eastAsia="標楷體"/>
                <w:sz w:val="24"/>
                <w:szCs w:val="24"/>
              </w:rPr>
            </w:pPr>
          </w:p>
        </w:tc>
        <w:tc>
          <w:tcPr>
            <w:tcW w:w="2665" w:type="dxa"/>
          </w:tcPr>
          <w:p w:rsidR="00F817F7" w:rsidRPr="00D405A9" w:rsidRDefault="00F817F7" w:rsidP="00D57D43">
            <w:pPr>
              <w:pStyle w:val="3"/>
              <w:spacing w:line="240" w:lineRule="auto"/>
              <w:ind w:rightChars="100" w:right="240"/>
              <w:rPr>
                <w:rFonts w:eastAsia="標楷體"/>
                <w:sz w:val="24"/>
                <w:szCs w:val="24"/>
              </w:rPr>
            </w:pPr>
          </w:p>
        </w:tc>
      </w:tr>
    </w:tbl>
    <w:p w:rsidR="00F817F7" w:rsidRPr="00D405A9" w:rsidRDefault="00F817F7" w:rsidP="00212CFC">
      <w:pPr>
        <w:pStyle w:val="3"/>
        <w:numPr>
          <w:ilvl w:val="0"/>
          <w:numId w:val="6"/>
        </w:numPr>
        <w:spacing w:line="360" w:lineRule="exact"/>
        <w:ind w:left="240" w:hangingChars="100" w:hanging="240"/>
        <w:rPr>
          <w:rFonts w:eastAsia="標楷體"/>
          <w:b/>
          <w:sz w:val="24"/>
          <w:szCs w:val="24"/>
        </w:rPr>
      </w:pPr>
      <w:r w:rsidRPr="00D405A9">
        <w:rPr>
          <w:rFonts w:eastAsia="標楷體" w:hint="eastAsia"/>
          <w:b/>
          <w:sz w:val="24"/>
          <w:szCs w:val="24"/>
        </w:rPr>
        <w:t>每</w:t>
      </w:r>
      <w:r w:rsidRPr="00D405A9">
        <w:rPr>
          <w:rFonts w:eastAsia="標楷體" w:hint="eastAsia"/>
          <w:b/>
          <w:sz w:val="24"/>
          <w:szCs w:val="24"/>
        </w:rPr>
        <w:t>3mx3m</w:t>
      </w:r>
      <w:r w:rsidRPr="00D405A9">
        <w:rPr>
          <w:rFonts w:eastAsia="標楷體" w:hint="eastAsia"/>
          <w:b/>
          <w:sz w:val="24"/>
          <w:szCs w:val="24"/>
        </w:rPr>
        <w:t>標準攤位費用（</w:t>
      </w:r>
      <w:r w:rsidR="00BB5C9B" w:rsidRPr="00D405A9">
        <w:rPr>
          <w:rFonts w:eastAsia="標楷體" w:hint="eastAsia"/>
          <w:b/>
          <w:sz w:val="24"/>
          <w:szCs w:val="24"/>
        </w:rPr>
        <w:t>未含德國</w:t>
      </w:r>
      <w:r w:rsidR="00BB5C9B" w:rsidRPr="00D405A9">
        <w:rPr>
          <w:rFonts w:eastAsia="標楷體" w:hint="eastAsia"/>
          <w:b/>
          <w:sz w:val="24"/>
          <w:szCs w:val="24"/>
        </w:rPr>
        <w:t>VAT</w:t>
      </w:r>
      <w:r w:rsidR="00BB5C9B" w:rsidRPr="00D405A9">
        <w:rPr>
          <w:rFonts w:eastAsia="標楷體" w:hint="eastAsia"/>
          <w:b/>
          <w:sz w:val="24"/>
          <w:szCs w:val="24"/>
        </w:rPr>
        <w:t>稅；</w:t>
      </w:r>
      <w:r w:rsidRPr="00D405A9">
        <w:rPr>
          <w:rFonts w:eastAsia="標楷體" w:hint="eastAsia"/>
          <w:b/>
          <w:sz w:val="24"/>
          <w:szCs w:val="24"/>
        </w:rPr>
        <w:t>款項必須全額到匯）：</w:t>
      </w:r>
    </w:p>
    <w:tbl>
      <w:tblPr>
        <w:tblStyle w:val="a3"/>
        <w:tblW w:w="8957" w:type="dxa"/>
        <w:jc w:val="center"/>
        <w:tblLayout w:type="fixed"/>
        <w:tblLook w:val="04A0" w:firstRow="1" w:lastRow="0" w:firstColumn="1" w:lastColumn="0" w:noHBand="0" w:noVBand="1"/>
      </w:tblPr>
      <w:tblGrid>
        <w:gridCol w:w="8957"/>
      </w:tblGrid>
      <w:tr w:rsidR="00212CFC" w:rsidRPr="00D405A9" w:rsidTr="00212CFC">
        <w:trPr>
          <w:jc w:val="center"/>
        </w:trPr>
        <w:tc>
          <w:tcPr>
            <w:tcW w:w="8957" w:type="dxa"/>
          </w:tcPr>
          <w:p w:rsidR="00212CFC" w:rsidRPr="00D405A9" w:rsidRDefault="00212CFC" w:rsidP="004C75BC">
            <w:pPr>
              <w:pStyle w:val="3"/>
              <w:spacing w:line="240" w:lineRule="auto"/>
              <w:ind w:rightChars="100" w:right="240"/>
              <w:rPr>
                <w:rFonts w:eastAsia="標楷體"/>
                <w:sz w:val="24"/>
                <w:szCs w:val="24"/>
              </w:rPr>
            </w:pPr>
            <w:r w:rsidRPr="00D405A9">
              <w:rPr>
                <w:rFonts w:eastAsia="標楷體" w:hint="eastAsia"/>
                <w:sz w:val="24"/>
                <w:szCs w:val="24"/>
              </w:rPr>
              <w:t>正式會員：</w:t>
            </w:r>
            <w:r w:rsidR="00CC46F9">
              <w:rPr>
                <w:rFonts w:eastAsia="標楷體" w:hint="eastAsia"/>
                <w:sz w:val="24"/>
                <w:szCs w:val="24"/>
              </w:rPr>
              <w:t>EUR 7,</w:t>
            </w:r>
            <w:r w:rsidR="00367AB3">
              <w:rPr>
                <w:rFonts w:eastAsia="標楷體"/>
                <w:sz w:val="24"/>
                <w:szCs w:val="24"/>
              </w:rPr>
              <w:t>455</w:t>
            </w:r>
            <w:r w:rsidRPr="00D405A9">
              <w:rPr>
                <w:rFonts w:eastAsia="標楷體" w:hint="eastAsia"/>
                <w:sz w:val="24"/>
                <w:szCs w:val="24"/>
              </w:rPr>
              <w:t>元</w:t>
            </w:r>
            <w:r w:rsidR="00CC46F9">
              <w:rPr>
                <w:rFonts w:eastAsia="標楷體" w:hint="eastAsia"/>
                <w:sz w:val="24"/>
                <w:szCs w:val="24"/>
              </w:rPr>
              <w:t xml:space="preserve"> / </w:t>
            </w:r>
            <w:r w:rsidR="00367AB3">
              <w:rPr>
                <w:rFonts w:eastAsia="標楷體"/>
                <w:sz w:val="24"/>
                <w:szCs w:val="24"/>
              </w:rPr>
              <w:t>9</w:t>
            </w:r>
            <w:r w:rsidRPr="00D405A9">
              <w:rPr>
                <w:rFonts w:eastAsia="標楷體" w:hint="eastAsia"/>
                <w:sz w:val="24"/>
                <w:szCs w:val="24"/>
              </w:rPr>
              <w:t>平方公尺標準攤位（開立收據）</w:t>
            </w:r>
          </w:p>
        </w:tc>
      </w:tr>
      <w:tr w:rsidR="00212CFC" w:rsidRPr="00D405A9" w:rsidTr="00212CFC">
        <w:trPr>
          <w:jc w:val="center"/>
        </w:trPr>
        <w:tc>
          <w:tcPr>
            <w:tcW w:w="8957" w:type="dxa"/>
          </w:tcPr>
          <w:p w:rsidR="00212CFC" w:rsidRPr="00D405A9" w:rsidRDefault="00212CFC" w:rsidP="004C75BC">
            <w:pPr>
              <w:pStyle w:val="3"/>
              <w:spacing w:line="240" w:lineRule="auto"/>
              <w:ind w:rightChars="100" w:right="240"/>
              <w:rPr>
                <w:rFonts w:eastAsia="標楷體"/>
                <w:sz w:val="24"/>
                <w:szCs w:val="24"/>
              </w:rPr>
            </w:pPr>
            <w:r w:rsidRPr="00D405A9">
              <w:rPr>
                <w:rFonts w:eastAsia="標楷體" w:hint="eastAsia"/>
                <w:sz w:val="24"/>
                <w:szCs w:val="24"/>
              </w:rPr>
              <w:t>贊助會員及非會員：</w:t>
            </w:r>
            <w:r w:rsidR="00CC46F9">
              <w:rPr>
                <w:rFonts w:eastAsia="標楷體" w:hint="eastAsia"/>
                <w:sz w:val="24"/>
                <w:szCs w:val="24"/>
              </w:rPr>
              <w:t xml:space="preserve">EUR </w:t>
            </w:r>
            <w:r w:rsidR="00367AB3">
              <w:rPr>
                <w:rFonts w:eastAsia="標楷體"/>
                <w:sz w:val="24"/>
                <w:szCs w:val="24"/>
              </w:rPr>
              <w:t>7</w:t>
            </w:r>
            <w:r w:rsidR="00CC46F9">
              <w:rPr>
                <w:rFonts w:eastAsia="標楷體" w:hint="eastAsia"/>
                <w:sz w:val="24"/>
                <w:szCs w:val="24"/>
              </w:rPr>
              <w:t>,</w:t>
            </w:r>
            <w:r w:rsidR="00367AB3">
              <w:rPr>
                <w:rFonts w:eastAsia="標楷體"/>
                <w:sz w:val="24"/>
                <w:szCs w:val="24"/>
              </w:rPr>
              <w:t>828</w:t>
            </w:r>
            <w:r w:rsidRPr="00D405A9">
              <w:rPr>
                <w:rFonts w:eastAsia="標楷體" w:hint="eastAsia"/>
                <w:sz w:val="24"/>
                <w:szCs w:val="24"/>
              </w:rPr>
              <w:t>元</w:t>
            </w:r>
            <w:r w:rsidR="00CC46F9">
              <w:rPr>
                <w:rFonts w:eastAsia="標楷體" w:hint="eastAsia"/>
                <w:sz w:val="24"/>
                <w:szCs w:val="24"/>
              </w:rPr>
              <w:t xml:space="preserve"> / </w:t>
            </w:r>
            <w:r w:rsidR="00367AB3">
              <w:rPr>
                <w:rFonts w:eastAsia="標楷體"/>
                <w:sz w:val="24"/>
                <w:szCs w:val="24"/>
              </w:rPr>
              <w:t>9</w:t>
            </w:r>
            <w:r w:rsidRPr="00D405A9">
              <w:rPr>
                <w:rFonts w:eastAsia="標楷體" w:hint="eastAsia"/>
                <w:sz w:val="24"/>
                <w:szCs w:val="24"/>
              </w:rPr>
              <w:t>平方公尺標準攤位（開立發票含</w:t>
            </w:r>
            <w:r w:rsidRPr="00D405A9">
              <w:rPr>
                <w:rFonts w:eastAsia="標楷體" w:hint="eastAsia"/>
                <w:sz w:val="24"/>
                <w:szCs w:val="24"/>
              </w:rPr>
              <w:t>5%</w:t>
            </w:r>
            <w:r w:rsidRPr="00D405A9">
              <w:rPr>
                <w:rFonts w:eastAsia="標楷體" w:hint="eastAsia"/>
                <w:sz w:val="24"/>
                <w:szCs w:val="24"/>
              </w:rPr>
              <w:t>營業稅）</w:t>
            </w:r>
          </w:p>
        </w:tc>
      </w:tr>
      <w:tr w:rsidR="00212CFC" w:rsidRPr="00D405A9" w:rsidTr="00212CFC">
        <w:trPr>
          <w:jc w:val="center"/>
        </w:trPr>
        <w:tc>
          <w:tcPr>
            <w:tcW w:w="8957" w:type="dxa"/>
          </w:tcPr>
          <w:p w:rsidR="00212CFC" w:rsidRPr="00D405A9" w:rsidRDefault="00212CFC" w:rsidP="00212CFC">
            <w:pPr>
              <w:pStyle w:val="3"/>
              <w:spacing w:line="240" w:lineRule="auto"/>
              <w:ind w:rightChars="100" w:right="240"/>
              <w:rPr>
                <w:rFonts w:eastAsia="標楷體"/>
                <w:sz w:val="24"/>
                <w:szCs w:val="24"/>
              </w:rPr>
            </w:pPr>
            <w:r w:rsidRPr="00D405A9">
              <w:rPr>
                <w:rFonts w:eastAsia="標楷體" w:hint="eastAsia"/>
                <w:sz w:val="24"/>
                <w:szCs w:val="24"/>
              </w:rPr>
              <w:t>※電匯電匯之手續費、電郵費及全額到匯費用等銀行收費由報名廠商負擔。</w:t>
            </w:r>
          </w:p>
        </w:tc>
      </w:tr>
    </w:tbl>
    <w:p w:rsidR="00F817F7" w:rsidRPr="00D405A9" w:rsidRDefault="00212CFC" w:rsidP="00212CFC">
      <w:pPr>
        <w:pStyle w:val="3"/>
        <w:numPr>
          <w:ilvl w:val="0"/>
          <w:numId w:val="6"/>
        </w:numPr>
        <w:spacing w:line="360" w:lineRule="exact"/>
        <w:ind w:left="240" w:hangingChars="100" w:hanging="240"/>
        <w:rPr>
          <w:rFonts w:eastAsia="標楷體"/>
          <w:b/>
          <w:sz w:val="24"/>
          <w:szCs w:val="24"/>
        </w:rPr>
      </w:pPr>
      <w:r w:rsidRPr="00D405A9">
        <w:rPr>
          <w:rFonts w:eastAsia="標楷體" w:hint="eastAsia"/>
          <w:b/>
          <w:sz w:val="24"/>
          <w:szCs w:val="24"/>
        </w:rPr>
        <w:t>服務內容：</w:t>
      </w:r>
    </w:p>
    <w:p w:rsidR="00212CFC" w:rsidRPr="00D405A9" w:rsidRDefault="00F817F7" w:rsidP="00212CFC">
      <w:pPr>
        <w:numPr>
          <w:ilvl w:val="0"/>
          <w:numId w:val="1"/>
        </w:numPr>
        <w:snapToGrid w:val="0"/>
        <w:ind w:leftChars="100" w:left="468" w:hangingChars="100" w:hanging="228"/>
        <w:jc w:val="both"/>
        <w:rPr>
          <w:rFonts w:ascii="Times New Roman" w:eastAsia="標楷體" w:hAnsi="Times New Roman"/>
          <w:color w:val="000000"/>
          <w:kern w:val="0"/>
        </w:rPr>
      </w:pPr>
      <w:r w:rsidRPr="00D405A9">
        <w:rPr>
          <w:rFonts w:ascii="Times New Roman" w:eastAsia="標楷體" w:hAnsi="Times New Roman" w:cs="Arial" w:hint="eastAsia"/>
          <w:color w:val="000000"/>
          <w:spacing w:val="-6"/>
        </w:rPr>
        <w:t>台灣館每標準攤位</w:t>
      </w:r>
      <w:r w:rsidRPr="00D405A9">
        <w:rPr>
          <w:rFonts w:ascii="Times New Roman" w:eastAsia="標楷體" w:hAnsi="Times New Roman" w:hint="eastAsia"/>
        </w:rPr>
        <w:t>含整體形象裝潢（台灣</w:t>
      </w:r>
      <w:r w:rsidRPr="00D405A9">
        <w:rPr>
          <w:rFonts w:ascii="Times New Roman" w:eastAsia="標楷體" w:hAnsi="Times New Roman" w:hint="eastAsia"/>
        </w:rPr>
        <w:t>EIS</w:t>
      </w:r>
      <w:r w:rsidRPr="00D405A9">
        <w:rPr>
          <w:rFonts w:ascii="Times New Roman" w:eastAsia="標楷體" w:hAnsi="Times New Roman" w:hint="eastAsia"/>
        </w:rPr>
        <w:t>標誌）、公司招牌板、基本隔間板、地毯、可鎖櫃</w:t>
      </w:r>
      <w:r w:rsidRPr="00D405A9">
        <w:rPr>
          <w:rFonts w:ascii="Times New Roman" w:eastAsia="標楷體" w:hAnsi="Times New Roman"/>
        </w:rPr>
        <w:t>1</w:t>
      </w:r>
      <w:r w:rsidRPr="00D405A9">
        <w:rPr>
          <w:rFonts w:ascii="Times New Roman" w:eastAsia="標楷體" w:hAnsi="Times New Roman" w:hint="eastAsia"/>
        </w:rPr>
        <w:t>個、投射燈</w:t>
      </w:r>
      <w:r w:rsidRPr="00D405A9">
        <w:rPr>
          <w:rFonts w:ascii="Times New Roman" w:eastAsia="標楷體" w:hAnsi="Times New Roman"/>
        </w:rPr>
        <w:t>3</w:t>
      </w:r>
      <w:r w:rsidRPr="00D405A9">
        <w:rPr>
          <w:rFonts w:ascii="Times New Roman" w:eastAsia="標楷體" w:hAnsi="Times New Roman" w:hint="eastAsia"/>
        </w:rPr>
        <w:t>盞、圓桌</w:t>
      </w:r>
      <w:r w:rsidRPr="00D405A9">
        <w:rPr>
          <w:rFonts w:ascii="Times New Roman" w:eastAsia="標楷體" w:hAnsi="Times New Roman"/>
        </w:rPr>
        <w:t>1</w:t>
      </w:r>
      <w:r w:rsidRPr="00D405A9">
        <w:rPr>
          <w:rFonts w:ascii="Times New Roman" w:eastAsia="標楷體" w:hAnsi="Times New Roman" w:hint="eastAsia"/>
        </w:rPr>
        <w:t>張、椅子</w:t>
      </w:r>
      <w:r w:rsidRPr="00D405A9">
        <w:rPr>
          <w:rFonts w:ascii="Times New Roman" w:eastAsia="標楷體" w:hAnsi="Times New Roman"/>
        </w:rPr>
        <w:t>3</w:t>
      </w:r>
      <w:r w:rsidRPr="00D405A9">
        <w:rPr>
          <w:rFonts w:ascii="Times New Roman" w:eastAsia="標楷體" w:hAnsi="Times New Roman" w:hint="eastAsia"/>
        </w:rPr>
        <w:t>張、插座</w:t>
      </w:r>
      <w:r w:rsidRPr="00D405A9">
        <w:rPr>
          <w:rFonts w:ascii="Times New Roman" w:eastAsia="標楷體" w:hAnsi="Times New Roman"/>
        </w:rPr>
        <w:t>1</w:t>
      </w:r>
      <w:r w:rsidRPr="00D405A9">
        <w:rPr>
          <w:rFonts w:ascii="Times New Roman" w:eastAsia="標楷體" w:hAnsi="Times New Roman" w:hint="eastAsia"/>
        </w:rPr>
        <w:t>個、垃圾桶及清潔費</w:t>
      </w:r>
      <w:r w:rsidRPr="00D405A9">
        <w:rPr>
          <w:rFonts w:ascii="Times New Roman" w:eastAsia="標楷體" w:hAnsi="Times New Roman" w:hint="eastAsia"/>
          <w:color w:val="000000"/>
        </w:rPr>
        <w:t>。</w:t>
      </w:r>
    </w:p>
    <w:p w:rsidR="00212CFC" w:rsidRPr="00D405A9" w:rsidRDefault="00F817F7" w:rsidP="00212CFC">
      <w:pPr>
        <w:numPr>
          <w:ilvl w:val="0"/>
          <w:numId w:val="1"/>
        </w:numPr>
        <w:snapToGrid w:val="0"/>
        <w:ind w:leftChars="100" w:left="480" w:hangingChars="100" w:hanging="240"/>
        <w:jc w:val="both"/>
        <w:rPr>
          <w:rFonts w:ascii="Times New Roman" w:eastAsia="標楷體" w:hAnsi="Times New Roman"/>
          <w:color w:val="000000"/>
          <w:kern w:val="0"/>
        </w:rPr>
      </w:pPr>
      <w:r w:rsidRPr="00D405A9">
        <w:rPr>
          <w:rFonts w:ascii="Times New Roman" w:eastAsia="標楷體" w:hAnsi="Times New Roman" w:hint="eastAsia"/>
        </w:rPr>
        <w:t>本會為保障會員廠商參加海外展覽之權益，將為每位參展廠商加保新台幣</w:t>
      </w:r>
      <w:r w:rsidRPr="00D405A9">
        <w:rPr>
          <w:rFonts w:ascii="Times New Roman" w:eastAsia="標楷體" w:hAnsi="Times New Roman"/>
        </w:rPr>
        <w:t>200</w:t>
      </w:r>
      <w:r w:rsidRPr="00D405A9">
        <w:rPr>
          <w:rFonts w:ascii="Times New Roman" w:eastAsia="標楷體" w:hAnsi="Times New Roman" w:hint="eastAsia"/>
        </w:rPr>
        <w:t>萬元整之旅行綜合保險以及新台幣</w:t>
      </w:r>
      <w:r w:rsidRPr="00D405A9">
        <w:rPr>
          <w:rFonts w:ascii="Times New Roman" w:eastAsia="標楷體" w:hAnsi="Times New Roman"/>
        </w:rPr>
        <w:t>20</w:t>
      </w:r>
      <w:r w:rsidRPr="00D405A9">
        <w:rPr>
          <w:rFonts w:ascii="Times New Roman" w:eastAsia="標楷體" w:hAnsi="Times New Roman" w:hint="eastAsia"/>
        </w:rPr>
        <w:t>萬元之旅行平安暨海外醫療保險</w:t>
      </w:r>
      <w:r w:rsidRPr="00D405A9">
        <w:rPr>
          <w:rFonts w:ascii="Times New Roman" w:eastAsia="標楷體" w:hAnsi="Times New Roman"/>
        </w:rPr>
        <w:t>(</w:t>
      </w:r>
      <w:r w:rsidRPr="00D405A9">
        <w:rPr>
          <w:rFonts w:ascii="Times New Roman" w:eastAsia="標楷體" w:hAnsi="Times New Roman" w:hint="eastAsia"/>
        </w:rPr>
        <w:t>不含個別自行前往或提前延後進出者</w:t>
      </w:r>
      <w:r w:rsidRPr="00D405A9">
        <w:rPr>
          <w:rFonts w:ascii="Times New Roman" w:eastAsia="標楷體" w:hAnsi="Times New Roman"/>
        </w:rPr>
        <w:t>)</w:t>
      </w:r>
      <w:r w:rsidRPr="00D405A9">
        <w:rPr>
          <w:rFonts w:ascii="Times New Roman" w:eastAsia="標楷體" w:hAnsi="Times New Roman" w:hint="eastAsia"/>
        </w:rPr>
        <w:t>。</w:t>
      </w:r>
    </w:p>
    <w:p w:rsidR="00212CFC" w:rsidRPr="00D405A9" w:rsidRDefault="00F817F7" w:rsidP="00212CFC">
      <w:pPr>
        <w:numPr>
          <w:ilvl w:val="0"/>
          <w:numId w:val="1"/>
        </w:numPr>
        <w:snapToGrid w:val="0"/>
        <w:ind w:leftChars="100" w:left="480" w:hangingChars="100" w:hanging="240"/>
        <w:jc w:val="both"/>
        <w:rPr>
          <w:rFonts w:ascii="Times New Roman" w:eastAsia="標楷體" w:hAnsi="Times New Roman"/>
          <w:color w:val="000000"/>
          <w:kern w:val="0"/>
        </w:rPr>
      </w:pPr>
      <w:r w:rsidRPr="00D405A9">
        <w:rPr>
          <w:rFonts w:ascii="Times New Roman" w:eastAsia="標楷體" w:hAnsi="Times New Roman" w:hint="eastAsia"/>
        </w:rPr>
        <w:t>本會提供展前、展中、展後相關參展服務，包括辦理參展廠商申請與核撥政府補助款之作業，</w:t>
      </w:r>
      <w:r w:rsidR="00C534E4" w:rsidRPr="00D405A9">
        <w:rPr>
          <w:rFonts w:ascii="Times New Roman" w:eastAsia="標楷體" w:hAnsi="Times New Roman" w:hint="eastAsia"/>
        </w:rPr>
        <w:t>於展後二週內提供</w:t>
      </w:r>
      <w:r w:rsidRPr="00D405A9">
        <w:rPr>
          <w:rFonts w:ascii="Times New Roman" w:eastAsia="標楷體" w:hAnsi="Times New Roman" w:hint="eastAsia"/>
        </w:rPr>
        <w:t>並協助與大會及承包商之聯繫協調服務。</w:t>
      </w:r>
    </w:p>
    <w:p w:rsidR="00C534E4" w:rsidRPr="00D405A9" w:rsidRDefault="00C534E4" w:rsidP="00212CFC">
      <w:pPr>
        <w:numPr>
          <w:ilvl w:val="0"/>
          <w:numId w:val="1"/>
        </w:numPr>
        <w:snapToGrid w:val="0"/>
        <w:ind w:leftChars="100" w:left="480" w:hangingChars="100" w:hanging="240"/>
        <w:jc w:val="both"/>
        <w:rPr>
          <w:rFonts w:ascii="Times New Roman" w:eastAsia="標楷體" w:hAnsi="Times New Roman"/>
          <w:color w:val="000000"/>
          <w:kern w:val="0"/>
        </w:rPr>
      </w:pPr>
      <w:r w:rsidRPr="00D405A9">
        <w:rPr>
          <w:rFonts w:ascii="Times New Roman" w:eastAsia="標楷體" w:hAnsi="Times New Roman" w:hint="eastAsia"/>
          <w:color w:val="000000"/>
          <w:kern w:val="0"/>
        </w:rPr>
        <w:t>參展之會員廠商，即免費贈送一期公會電子報廣告於本會電子報「特別活動推薦專區」。</w:t>
      </w:r>
    </w:p>
    <w:p w:rsidR="008C1067" w:rsidRPr="00D405A9" w:rsidRDefault="00212CFC" w:rsidP="008C1067">
      <w:pPr>
        <w:pStyle w:val="3"/>
        <w:numPr>
          <w:ilvl w:val="0"/>
          <w:numId w:val="6"/>
        </w:numPr>
        <w:spacing w:line="360" w:lineRule="exact"/>
        <w:ind w:left="240" w:hangingChars="100" w:hanging="240"/>
        <w:rPr>
          <w:rFonts w:eastAsia="標楷體"/>
          <w:b/>
          <w:sz w:val="24"/>
          <w:szCs w:val="24"/>
        </w:rPr>
      </w:pPr>
      <w:r w:rsidRPr="00D405A9">
        <w:rPr>
          <w:rFonts w:eastAsia="標楷體" w:hint="eastAsia"/>
          <w:b/>
          <w:sz w:val="24"/>
          <w:szCs w:val="24"/>
        </w:rPr>
        <w:t>報名日期：</w:t>
      </w:r>
      <w:r w:rsidRPr="00D405A9">
        <w:rPr>
          <w:rFonts w:eastAsia="標楷體" w:hint="eastAsia"/>
          <w:color w:val="000000"/>
          <w:sz w:val="24"/>
          <w:szCs w:val="24"/>
        </w:rPr>
        <w:t>即日起至台灣館攤位額滿為止；組團會議：</w:t>
      </w:r>
      <w:r w:rsidRPr="00D405A9">
        <w:rPr>
          <w:rFonts w:eastAsia="標楷體" w:hint="eastAsia"/>
          <w:color w:val="000000"/>
          <w:sz w:val="24"/>
          <w:szCs w:val="24"/>
        </w:rPr>
        <w:t>11</w:t>
      </w:r>
      <w:r w:rsidRPr="00D405A9">
        <w:rPr>
          <w:rFonts w:eastAsia="標楷體"/>
          <w:color w:val="000000"/>
          <w:sz w:val="24"/>
          <w:szCs w:val="24"/>
        </w:rPr>
        <w:t>4</w:t>
      </w:r>
      <w:r w:rsidRPr="00D405A9">
        <w:rPr>
          <w:rFonts w:eastAsia="標楷體" w:hint="eastAsia"/>
          <w:color w:val="000000"/>
          <w:sz w:val="24"/>
          <w:szCs w:val="24"/>
        </w:rPr>
        <w:t>年</w:t>
      </w:r>
      <w:r w:rsidR="004050AD">
        <w:rPr>
          <w:rFonts w:eastAsia="標楷體"/>
          <w:color w:val="000000"/>
          <w:sz w:val="24"/>
          <w:szCs w:val="24"/>
        </w:rPr>
        <w:t>3</w:t>
      </w:r>
      <w:r w:rsidRPr="00D405A9">
        <w:rPr>
          <w:rFonts w:eastAsia="標楷體" w:hint="eastAsia"/>
          <w:color w:val="000000"/>
          <w:sz w:val="24"/>
          <w:szCs w:val="24"/>
        </w:rPr>
        <w:t>月中旬（暫定），確定日期將另行奉知。</w:t>
      </w:r>
    </w:p>
    <w:p w:rsidR="00212CFC" w:rsidRPr="00D405A9" w:rsidRDefault="00212CFC" w:rsidP="008C1067">
      <w:pPr>
        <w:pStyle w:val="3"/>
        <w:numPr>
          <w:ilvl w:val="0"/>
          <w:numId w:val="6"/>
        </w:numPr>
        <w:spacing w:line="360" w:lineRule="exact"/>
        <w:ind w:left="240" w:hangingChars="100" w:hanging="240"/>
        <w:rPr>
          <w:rFonts w:eastAsia="標楷體"/>
          <w:b/>
          <w:sz w:val="24"/>
          <w:szCs w:val="24"/>
        </w:rPr>
      </w:pPr>
      <w:r w:rsidRPr="00D405A9">
        <w:rPr>
          <w:rFonts w:eastAsia="標楷體" w:hint="eastAsia"/>
          <w:b/>
          <w:color w:val="000000"/>
          <w:sz w:val="24"/>
          <w:szCs w:val="24"/>
        </w:rPr>
        <w:t>攤位分配：</w:t>
      </w:r>
      <w:r w:rsidRPr="00D405A9">
        <w:rPr>
          <w:rFonts w:eastAsia="標楷體" w:hint="eastAsia"/>
          <w:color w:val="000000"/>
          <w:sz w:val="24"/>
          <w:szCs w:val="24"/>
        </w:rPr>
        <w:t>以不跨走道，不跨中線為原則</w:t>
      </w:r>
      <w:r w:rsidRPr="00D405A9">
        <w:rPr>
          <w:rFonts w:eastAsia="標楷體" w:hint="eastAsia"/>
          <w:color w:val="000000"/>
          <w:sz w:val="24"/>
          <w:szCs w:val="24"/>
        </w:rPr>
        <w:t>(4</w:t>
      </w:r>
      <w:r w:rsidRPr="00D405A9">
        <w:rPr>
          <w:rFonts w:eastAsia="標楷體" w:hint="eastAsia"/>
          <w:color w:val="000000"/>
          <w:sz w:val="24"/>
          <w:szCs w:val="24"/>
        </w:rPr>
        <w:t>個攤位或以上攤位可跨中線</w:t>
      </w:r>
      <w:r w:rsidRPr="00D405A9">
        <w:rPr>
          <w:rFonts w:eastAsia="標楷體" w:hint="eastAsia"/>
          <w:color w:val="000000"/>
          <w:sz w:val="24"/>
          <w:szCs w:val="24"/>
        </w:rPr>
        <w:t>)</w:t>
      </w:r>
      <w:r w:rsidRPr="00D405A9">
        <w:rPr>
          <w:rFonts w:eastAsia="標楷體" w:hint="eastAsia"/>
          <w:color w:val="000000"/>
          <w:sz w:val="24"/>
          <w:szCs w:val="24"/>
        </w:rPr>
        <w:t>，攤位數多者先選，攤位數目相同者以完成匯款先後順序挑選，會議缺席者則由本會全權代為挑選，事後廠商不得有異議。</w:t>
      </w:r>
    </w:p>
    <w:p w:rsidR="00212CFC" w:rsidRPr="00D405A9" w:rsidRDefault="00212CFC" w:rsidP="008C1067">
      <w:pPr>
        <w:snapToGrid w:val="0"/>
        <w:ind w:leftChars="100" w:left="480" w:hangingChars="100" w:hanging="240"/>
        <w:jc w:val="both"/>
        <w:rPr>
          <w:rFonts w:ascii="Times New Roman" w:eastAsia="標楷體" w:hAnsi="Times New Roman"/>
          <w:color w:val="C00000"/>
          <w:kern w:val="0"/>
        </w:rPr>
      </w:pPr>
      <w:r w:rsidRPr="00D405A9">
        <w:rPr>
          <w:rFonts w:ascii="Times New Roman" w:eastAsia="標楷體" w:hAnsi="Times New Roman" w:hint="eastAsia"/>
          <w:color w:val="C00000"/>
          <w:kern w:val="0"/>
        </w:rPr>
        <w:t>※將於展後補助廠商，非會員依會員補助款之</w:t>
      </w:r>
      <w:r w:rsidRPr="00D405A9">
        <w:rPr>
          <w:rFonts w:ascii="Times New Roman" w:eastAsia="標楷體" w:hAnsi="Times New Roman" w:hint="eastAsia"/>
          <w:color w:val="C00000"/>
          <w:kern w:val="0"/>
        </w:rPr>
        <w:t>50</w:t>
      </w:r>
      <w:r w:rsidRPr="00D405A9">
        <w:rPr>
          <w:rFonts w:ascii="Times New Roman" w:eastAsia="標楷體" w:hAnsi="Times New Roman" w:hint="eastAsia"/>
          <w:color w:val="C00000"/>
          <w:kern w:val="0"/>
        </w:rPr>
        <w:t>％為準。如參展規模未達</w:t>
      </w:r>
      <w:r w:rsidRPr="00D405A9">
        <w:rPr>
          <w:rFonts w:ascii="Times New Roman" w:eastAsia="標楷體" w:hAnsi="Times New Roman" w:hint="eastAsia"/>
          <w:color w:val="C00000"/>
          <w:kern w:val="0"/>
        </w:rPr>
        <w:t>5</w:t>
      </w:r>
      <w:r w:rsidRPr="00D405A9">
        <w:rPr>
          <w:rFonts w:ascii="Times New Roman" w:eastAsia="標楷體" w:hAnsi="Times New Roman" w:hint="eastAsia"/>
          <w:color w:val="C00000"/>
          <w:kern w:val="0"/>
        </w:rPr>
        <w:t>家</w:t>
      </w:r>
      <w:r w:rsidRPr="00D405A9">
        <w:rPr>
          <w:rFonts w:ascii="Times New Roman" w:eastAsia="標楷體" w:hAnsi="Times New Roman" w:hint="eastAsia"/>
          <w:color w:val="C00000"/>
          <w:kern w:val="0"/>
        </w:rPr>
        <w:t>5</w:t>
      </w:r>
      <w:r w:rsidRPr="00D405A9">
        <w:rPr>
          <w:rFonts w:ascii="Times New Roman" w:eastAsia="標楷體" w:hAnsi="Times New Roman" w:hint="eastAsia"/>
          <w:color w:val="C00000"/>
          <w:kern w:val="0"/>
        </w:rPr>
        <w:t>個攤位，本會將協助廠商直接向主辦單位報名，惟恕不組團、亦不補助。</w:t>
      </w:r>
    </w:p>
    <w:p w:rsidR="008C1067" w:rsidRPr="00D405A9" w:rsidRDefault="00212CFC" w:rsidP="008C1067">
      <w:pPr>
        <w:snapToGrid w:val="0"/>
        <w:ind w:leftChars="100" w:left="480" w:hangingChars="100" w:hanging="240"/>
        <w:jc w:val="both"/>
        <w:rPr>
          <w:rFonts w:ascii="Times New Roman" w:eastAsia="標楷體" w:hAnsi="Times New Roman"/>
          <w:color w:val="C00000"/>
          <w:kern w:val="0"/>
        </w:rPr>
      </w:pPr>
      <w:r w:rsidRPr="00D405A9">
        <w:rPr>
          <w:rFonts w:ascii="Times New Roman" w:eastAsia="標楷體" w:hAnsi="Times New Roman" w:hint="eastAsia"/>
          <w:color w:val="C00000"/>
          <w:kern w:val="0"/>
        </w:rPr>
        <w:t>※參展廠商展出之產品，需與受補助之公協會產業屬性及參加之展覽屬性相關，且為台灣產製產品，攤位內之海報與文宣上之資訊等需以台灣製造產品與台灣工廠為主，否則恕無法補助。</w:t>
      </w:r>
    </w:p>
    <w:p w:rsidR="00212CFC" w:rsidRPr="00D405A9" w:rsidRDefault="00212CFC" w:rsidP="008C1067">
      <w:pPr>
        <w:pStyle w:val="a6"/>
        <w:numPr>
          <w:ilvl w:val="0"/>
          <w:numId w:val="7"/>
        </w:numPr>
        <w:snapToGrid w:val="0"/>
        <w:ind w:leftChars="0" w:left="240" w:hangingChars="100" w:hanging="240"/>
        <w:jc w:val="both"/>
        <w:rPr>
          <w:rFonts w:eastAsia="標楷體"/>
          <w:color w:val="000000"/>
          <w:kern w:val="0"/>
        </w:rPr>
      </w:pPr>
      <w:r w:rsidRPr="00D405A9">
        <w:rPr>
          <w:rFonts w:eastAsia="標楷體" w:hint="eastAsia"/>
          <w:color w:val="000000"/>
          <w:kern w:val="0"/>
        </w:rPr>
        <w:t>本會承辦人：國際業務室</w:t>
      </w:r>
      <w:r w:rsidRPr="00D405A9">
        <w:rPr>
          <w:rFonts w:eastAsia="標楷體" w:hint="eastAsia"/>
          <w:color w:val="000000"/>
          <w:kern w:val="0"/>
        </w:rPr>
        <w:t xml:space="preserve"> </w:t>
      </w:r>
      <w:r w:rsidRPr="00D405A9">
        <w:rPr>
          <w:rFonts w:eastAsia="標楷體" w:hint="eastAsia"/>
          <w:color w:val="000000"/>
          <w:kern w:val="0"/>
        </w:rPr>
        <w:t>范美華小姐</w:t>
      </w:r>
      <w:r w:rsidRPr="00D405A9">
        <w:rPr>
          <w:rFonts w:eastAsia="標楷體" w:hint="eastAsia"/>
          <w:color w:val="000000"/>
          <w:kern w:val="0"/>
        </w:rPr>
        <w:t xml:space="preserve"> </w:t>
      </w:r>
      <w:r w:rsidRPr="00D405A9">
        <w:rPr>
          <w:rFonts w:eastAsia="標楷體" w:hint="eastAsia"/>
          <w:color w:val="000000"/>
          <w:kern w:val="0"/>
        </w:rPr>
        <w:t>電話：</w:t>
      </w:r>
      <w:r w:rsidRPr="00D405A9">
        <w:rPr>
          <w:rFonts w:eastAsia="標楷體" w:hint="eastAsia"/>
          <w:color w:val="000000"/>
          <w:kern w:val="0"/>
        </w:rPr>
        <w:t>02-8792-6666</w:t>
      </w:r>
      <w:r w:rsidRPr="00D405A9">
        <w:rPr>
          <w:rFonts w:eastAsia="標楷體" w:hint="eastAsia"/>
          <w:color w:val="000000"/>
          <w:kern w:val="0"/>
        </w:rPr>
        <w:t>轉</w:t>
      </w:r>
      <w:r w:rsidRPr="00D405A9">
        <w:rPr>
          <w:rFonts w:eastAsia="標楷體" w:hint="eastAsia"/>
          <w:color w:val="000000"/>
          <w:kern w:val="0"/>
        </w:rPr>
        <w:t>247</w:t>
      </w:r>
      <w:r w:rsidRPr="00D405A9">
        <w:rPr>
          <w:rFonts w:eastAsia="標楷體" w:hint="eastAsia"/>
          <w:color w:val="000000"/>
          <w:kern w:val="0"/>
        </w:rPr>
        <w:t>，</w:t>
      </w:r>
      <w:r w:rsidRPr="00D405A9">
        <w:rPr>
          <w:rFonts w:eastAsia="標楷體" w:hint="eastAsia"/>
          <w:color w:val="000000"/>
          <w:kern w:val="0"/>
        </w:rPr>
        <w:t>Email</w:t>
      </w:r>
      <w:r w:rsidRPr="00D405A9">
        <w:rPr>
          <w:rFonts w:eastAsia="標楷體" w:hint="eastAsia"/>
          <w:color w:val="000000"/>
          <w:kern w:val="0"/>
        </w:rPr>
        <w:t>：</w:t>
      </w:r>
      <w:r w:rsidRPr="00D405A9">
        <w:rPr>
          <w:rFonts w:eastAsia="標楷體" w:hint="eastAsia"/>
          <w:color w:val="000000"/>
          <w:kern w:val="0"/>
        </w:rPr>
        <w:t>fiona@teema.org.tw</w:t>
      </w:r>
      <w:r w:rsidRPr="00D405A9">
        <w:rPr>
          <w:rFonts w:eastAsia="標楷體" w:hint="eastAsia"/>
          <w:color w:val="000000"/>
          <w:kern w:val="0"/>
        </w:rPr>
        <w:t>。</w:t>
      </w:r>
    </w:p>
    <w:p w:rsidR="00212CFC" w:rsidRPr="00D405A9" w:rsidRDefault="00212CFC" w:rsidP="00212CFC">
      <w:pPr>
        <w:widowControl/>
        <w:rPr>
          <w:rFonts w:ascii="Times New Roman" w:eastAsia="標楷體" w:hAnsi="Times New Roman"/>
          <w:b/>
        </w:rPr>
      </w:pPr>
      <w:r w:rsidRPr="00D405A9">
        <w:rPr>
          <w:rFonts w:ascii="Times New Roman" w:eastAsia="標楷體" w:hAnsi="Times New Roman"/>
          <w:b/>
        </w:rPr>
        <w:br w:type="page"/>
      </w:r>
    </w:p>
    <w:p w:rsidR="00F817F7" w:rsidRPr="00D405A9" w:rsidRDefault="00F817F7" w:rsidP="00F817F7">
      <w:pPr>
        <w:adjustRightInd w:val="0"/>
        <w:snapToGrid w:val="0"/>
        <w:ind w:firstLineChars="4" w:firstLine="13"/>
        <w:textAlignment w:val="baseline"/>
        <w:rPr>
          <w:rFonts w:ascii="Times New Roman" w:eastAsia="標楷體" w:hAnsi="Times New Roman" w:cs="Times New Roman"/>
          <w:b/>
          <w:spacing w:val="-8"/>
          <w:kern w:val="0"/>
          <w:sz w:val="32"/>
          <w:szCs w:val="32"/>
        </w:rPr>
      </w:pPr>
      <w:r w:rsidRPr="00D405A9">
        <w:rPr>
          <w:rFonts w:ascii="Times New Roman" w:eastAsia="標楷體" w:hAnsi="Times New Roman" w:cs="Times New Roman" w:hint="eastAsia"/>
          <w:b/>
          <w:kern w:val="0"/>
          <w:sz w:val="32"/>
          <w:szCs w:val="32"/>
        </w:rPr>
        <w:lastRenderedPageBreak/>
        <w:t>「</w:t>
      </w:r>
      <w:r w:rsidRPr="00D405A9">
        <w:rPr>
          <w:rFonts w:ascii="Times New Roman" w:eastAsia="標楷體" w:hAnsi="Times New Roman" w:cs="Times New Roman" w:hint="eastAsia"/>
          <w:b/>
          <w:kern w:val="0"/>
          <w:sz w:val="32"/>
          <w:szCs w:val="32"/>
        </w:rPr>
        <w:t>2025</w:t>
      </w:r>
      <w:r w:rsidRPr="00D405A9">
        <w:rPr>
          <w:rFonts w:ascii="Times New Roman" w:eastAsia="標楷體" w:hAnsi="Times New Roman" w:cs="Times New Roman" w:hint="eastAsia"/>
          <w:b/>
          <w:kern w:val="0"/>
          <w:sz w:val="32"/>
          <w:szCs w:val="32"/>
        </w:rPr>
        <w:t>年德國慕尼黑機器人及自動化技術展（</w:t>
      </w:r>
      <w:r w:rsidRPr="00D405A9">
        <w:rPr>
          <w:rFonts w:ascii="Times New Roman" w:eastAsia="標楷體" w:hAnsi="Times New Roman" w:cs="Times New Roman" w:hint="eastAsia"/>
          <w:b/>
          <w:kern w:val="0"/>
          <w:sz w:val="32"/>
          <w:szCs w:val="32"/>
        </w:rPr>
        <w:t>Automatica 2025</w:t>
      </w:r>
      <w:r w:rsidRPr="00D405A9">
        <w:rPr>
          <w:rFonts w:ascii="Times New Roman" w:eastAsia="標楷體" w:hAnsi="Times New Roman" w:cs="Times New Roman" w:hint="eastAsia"/>
          <w:b/>
          <w:kern w:val="0"/>
          <w:sz w:val="32"/>
          <w:szCs w:val="32"/>
        </w:rPr>
        <w:t>）</w:t>
      </w:r>
      <w:r w:rsidRPr="00D405A9">
        <w:rPr>
          <w:rFonts w:ascii="Times New Roman" w:eastAsia="標楷體" w:hAnsi="Times New Roman" w:cs="Times New Roman" w:hint="eastAsia"/>
          <w:b/>
          <w:spacing w:val="-8"/>
          <w:kern w:val="0"/>
          <w:sz w:val="32"/>
          <w:szCs w:val="32"/>
        </w:rPr>
        <w:t>」報名表</w:t>
      </w:r>
    </w:p>
    <w:tbl>
      <w:tblPr>
        <w:tblStyle w:val="a3"/>
        <w:tblW w:w="10288" w:type="dxa"/>
        <w:jc w:val="center"/>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4A0" w:firstRow="1" w:lastRow="0" w:firstColumn="1" w:lastColumn="0" w:noHBand="0" w:noVBand="1"/>
      </w:tblPr>
      <w:tblGrid>
        <w:gridCol w:w="1701"/>
        <w:gridCol w:w="3855"/>
        <w:gridCol w:w="1474"/>
        <w:gridCol w:w="3258"/>
      </w:tblGrid>
      <w:tr w:rsidR="00F817F7" w:rsidRPr="00D405A9" w:rsidTr="00ED6ECB">
        <w:trPr>
          <w:trHeight w:val="227"/>
          <w:jc w:val="center"/>
        </w:trPr>
        <w:tc>
          <w:tcPr>
            <w:tcW w:w="1701" w:type="dxa"/>
            <w:vMerge w:val="restart"/>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公司名稱</w:t>
            </w: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中文：</w:t>
            </w:r>
          </w:p>
        </w:tc>
      </w:tr>
      <w:tr w:rsidR="00F817F7" w:rsidRPr="00D405A9" w:rsidTr="00ED6ECB">
        <w:trPr>
          <w:trHeight w:val="227"/>
          <w:jc w:val="center"/>
        </w:trPr>
        <w:tc>
          <w:tcPr>
            <w:tcW w:w="1701" w:type="dxa"/>
            <w:vMerge/>
            <w:vAlign w:val="center"/>
          </w:tcPr>
          <w:p w:rsidR="00F817F7" w:rsidRPr="00D405A9" w:rsidRDefault="00F817F7" w:rsidP="00F817F7">
            <w:pPr>
              <w:rPr>
                <w:rFonts w:ascii="Times New Roman" w:eastAsia="標楷體" w:hAnsi="Times New Roman"/>
                <w:sz w:val="20"/>
                <w:szCs w:val="20"/>
              </w:rPr>
            </w:pP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英文：</w:t>
            </w:r>
          </w:p>
        </w:tc>
      </w:tr>
      <w:tr w:rsidR="00F817F7" w:rsidRPr="00D405A9" w:rsidTr="00ED6ECB">
        <w:trPr>
          <w:trHeight w:val="227"/>
          <w:jc w:val="center"/>
        </w:trPr>
        <w:tc>
          <w:tcPr>
            <w:tcW w:w="1701" w:type="dxa"/>
            <w:vMerge w:val="restart"/>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地址</w:t>
            </w: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中文通訊：</w:t>
            </w:r>
            <w:r w:rsidR="00444974" w:rsidRPr="00D405A9">
              <w:rPr>
                <w:rFonts w:ascii="Times New Roman" w:eastAsia="標楷體" w:hAnsi="Times New Roman" w:hint="eastAsia"/>
                <w:sz w:val="20"/>
                <w:szCs w:val="20"/>
              </w:rPr>
              <w:t>□□□□□</w:t>
            </w:r>
          </w:p>
        </w:tc>
      </w:tr>
      <w:tr w:rsidR="00F817F7" w:rsidRPr="00D405A9" w:rsidTr="00ED6ECB">
        <w:trPr>
          <w:trHeight w:val="227"/>
          <w:jc w:val="center"/>
        </w:trPr>
        <w:tc>
          <w:tcPr>
            <w:tcW w:w="1701" w:type="dxa"/>
            <w:vMerge/>
            <w:vAlign w:val="center"/>
          </w:tcPr>
          <w:p w:rsidR="00F817F7" w:rsidRPr="00D405A9" w:rsidRDefault="00F817F7" w:rsidP="00F817F7">
            <w:pPr>
              <w:rPr>
                <w:rFonts w:ascii="Times New Roman" w:eastAsia="標楷體" w:hAnsi="Times New Roman"/>
                <w:sz w:val="20"/>
                <w:szCs w:val="20"/>
              </w:rPr>
            </w:pP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英文通訊：</w:t>
            </w:r>
            <w:r w:rsidR="00444974" w:rsidRPr="00D405A9">
              <w:rPr>
                <w:rFonts w:ascii="Times New Roman" w:eastAsia="標楷體" w:hAnsi="Times New Roman" w:hint="eastAsia"/>
                <w:sz w:val="20"/>
                <w:szCs w:val="20"/>
              </w:rPr>
              <w:t>□□□□□</w:t>
            </w:r>
          </w:p>
        </w:tc>
      </w:tr>
      <w:tr w:rsidR="00F817F7" w:rsidRPr="00D405A9" w:rsidTr="00ED6ECB">
        <w:trPr>
          <w:trHeight w:val="227"/>
          <w:jc w:val="center"/>
        </w:trPr>
        <w:tc>
          <w:tcPr>
            <w:tcW w:w="1701" w:type="dxa"/>
            <w:vMerge/>
            <w:vAlign w:val="center"/>
          </w:tcPr>
          <w:p w:rsidR="00F817F7" w:rsidRPr="00D405A9" w:rsidRDefault="00F817F7" w:rsidP="00F817F7">
            <w:pPr>
              <w:rPr>
                <w:rFonts w:ascii="Times New Roman" w:eastAsia="標楷體" w:hAnsi="Times New Roman"/>
                <w:sz w:val="20"/>
                <w:szCs w:val="20"/>
              </w:rPr>
            </w:pP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收據或發票地址：□</w:t>
            </w:r>
            <w:r w:rsidRPr="00D405A9">
              <w:rPr>
                <w:rFonts w:ascii="Times New Roman" w:eastAsia="標楷體" w:hAnsi="Times New Roman" w:hint="eastAsia"/>
                <w:sz w:val="20"/>
                <w:szCs w:val="20"/>
              </w:rPr>
              <w:t xml:space="preserve"> </w:t>
            </w:r>
            <w:r w:rsidRPr="00D405A9">
              <w:rPr>
                <w:rFonts w:ascii="Times New Roman" w:eastAsia="標楷體" w:hAnsi="Times New Roman" w:hint="eastAsia"/>
                <w:sz w:val="20"/>
                <w:szCs w:val="20"/>
              </w:rPr>
              <w:t>同上；□</w:t>
            </w:r>
          </w:p>
        </w:tc>
      </w:tr>
      <w:tr w:rsidR="00F817F7" w:rsidRPr="00D405A9" w:rsidTr="00ED6ECB">
        <w:trPr>
          <w:trHeight w:val="227"/>
          <w:jc w:val="center"/>
        </w:trPr>
        <w:tc>
          <w:tcPr>
            <w:tcW w:w="1701" w:type="dxa"/>
            <w:vMerge w:val="restart"/>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會員性質</w:t>
            </w: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會員請填會員編號：</w:t>
            </w:r>
            <w:r w:rsidRPr="00D405A9">
              <w:rPr>
                <w:rFonts w:ascii="Times New Roman" w:eastAsia="標楷體" w:hAnsi="Times New Roman" w:hint="eastAsia"/>
                <w:sz w:val="20"/>
                <w:szCs w:val="20"/>
              </w:rPr>
              <w:t xml:space="preserve">                            </w:t>
            </w:r>
            <w:r w:rsidR="00444974" w:rsidRPr="00D405A9">
              <w:rPr>
                <w:rFonts w:ascii="Times New Roman" w:eastAsia="標楷體" w:hAnsi="Times New Roman" w:hint="eastAsia"/>
                <w:sz w:val="20"/>
                <w:szCs w:val="20"/>
              </w:rPr>
              <w:t xml:space="preserve">   </w:t>
            </w:r>
            <w:r w:rsidRPr="00D405A9">
              <w:rPr>
                <w:rFonts w:ascii="Times New Roman" w:eastAsia="標楷體" w:hAnsi="Times New Roman" w:hint="eastAsia"/>
                <w:sz w:val="20"/>
                <w:szCs w:val="20"/>
              </w:rPr>
              <w:t xml:space="preserve"> </w:t>
            </w:r>
            <w:r w:rsidRPr="00D405A9">
              <w:rPr>
                <w:rFonts w:ascii="Times New Roman" w:eastAsia="標楷體" w:hAnsi="Times New Roman" w:hint="eastAsia"/>
                <w:sz w:val="20"/>
                <w:szCs w:val="20"/>
              </w:rPr>
              <w:t>（如不知，由本會代填）</w:t>
            </w:r>
          </w:p>
        </w:tc>
      </w:tr>
      <w:tr w:rsidR="00F817F7" w:rsidRPr="00D405A9" w:rsidTr="00ED6ECB">
        <w:trPr>
          <w:trHeight w:val="227"/>
          <w:jc w:val="center"/>
        </w:trPr>
        <w:tc>
          <w:tcPr>
            <w:tcW w:w="1701" w:type="dxa"/>
            <w:vMerge/>
            <w:vAlign w:val="center"/>
          </w:tcPr>
          <w:p w:rsidR="00F817F7" w:rsidRPr="00D405A9" w:rsidRDefault="00F817F7" w:rsidP="00F817F7">
            <w:pPr>
              <w:rPr>
                <w:rFonts w:ascii="Times New Roman" w:eastAsia="標楷體" w:hAnsi="Times New Roman"/>
                <w:sz w:val="20"/>
                <w:szCs w:val="20"/>
              </w:rPr>
            </w:pP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贊助會員及非會員請填統一編號（開發票用）：</w:t>
            </w:r>
          </w:p>
        </w:tc>
      </w:tr>
      <w:tr w:rsidR="00F817F7" w:rsidRPr="00D405A9" w:rsidTr="00ED6ECB">
        <w:trPr>
          <w:trHeight w:val="227"/>
          <w:jc w:val="center"/>
        </w:trPr>
        <w:tc>
          <w:tcPr>
            <w:tcW w:w="1701" w:type="dxa"/>
            <w:vMerge w:val="restart"/>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展務聯絡人</w:t>
            </w:r>
          </w:p>
        </w:tc>
        <w:tc>
          <w:tcPr>
            <w:tcW w:w="3855"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sz w:val="20"/>
                <w:szCs w:val="20"/>
              </w:rPr>
              <w:t>中文名</w:t>
            </w:r>
          </w:p>
        </w:tc>
        <w:tc>
          <w:tcPr>
            <w:tcW w:w="1474"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中文職稱</w:t>
            </w:r>
          </w:p>
        </w:tc>
        <w:tc>
          <w:tcPr>
            <w:tcW w:w="3258" w:type="dxa"/>
          </w:tcPr>
          <w:p w:rsidR="00F817F7" w:rsidRPr="00D405A9" w:rsidRDefault="00F817F7" w:rsidP="00F817F7">
            <w:pPr>
              <w:rPr>
                <w:rFonts w:ascii="Times New Roman" w:eastAsia="標楷體" w:hAnsi="Times New Roman"/>
                <w:sz w:val="20"/>
                <w:szCs w:val="20"/>
              </w:rPr>
            </w:pPr>
          </w:p>
        </w:tc>
      </w:tr>
      <w:tr w:rsidR="00F817F7" w:rsidRPr="00D405A9" w:rsidTr="00ED6ECB">
        <w:trPr>
          <w:trHeight w:val="227"/>
          <w:jc w:val="center"/>
        </w:trPr>
        <w:tc>
          <w:tcPr>
            <w:tcW w:w="1701" w:type="dxa"/>
            <w:vMerge/>
            <w:vAlign w:val="center"/>
          </w:tcPr>
          <w:p w:rsidR="00F817F7" w:rsidRPr="00D405A9" w:rsidRDefault="00F817F7" w:rsidP="00F817F7">
            <w:pPr>
              <w:rPr>
                <w:rFonts w:ascii="Times New Roman" w:eastAsia="標楷體" w:hAnsi="Times New Roman"/>
                <w:sz w:val="20"/>
                <w:szCs w:val="20"/>
              </w:rPr>
            </w:pPr>
          </w:p>
        </w:tc>
        <w:tc>
          <w:tcPr>
            <w:tcW w:w="3855"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外文名</w:t>
            </w:r>
          </w:p>
        </w:tc>
        <w:tc>
          <w:tcPr>
            <w:tcW w:w="1474"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英文職稱</w:t>
            </w:r>
          </w:p>
        </w:tc>
        <w:tc>
          <w:tcPr>
            <w:tcW w:w="3258" w:type="dxa"/>
          </w:tcPr>
          <w:p w:rsidR="00F817F7" w:rsidRPr="00D405A9" w:rsidRDefault="00F817F7" w:rsidP="00F817F7">
            <w:pPr>
              <w:rPr>
                <w:rFonts w:ascii="Times New Roman" w:eastAsia="標楷體" w:hAnsi="Times New Roman"/>
                <w:sz w:val="20"/>
                <w:szCs w:val="20"/>
              </w:rPr>
            </w:pPr>
          </w:p>
        </w:tc>
      </w:tr>
      <w:tr w:rsidR="00F817F7" w:rsidRPr="00D405A9" w:rsidTr="00ED6ECB">
        <w:trPr>
          <w:trHeight w:val="227"/>
          <w:jc w:val="center"/>
        </w:trPr>
        <w:tc>
          <w:tcPr>
            <w:tcW w:w="1701" w:type="dxa"/>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聯絡電話</w:t>
            </w:r>
          </w:p>
        </w:tc>
        <w:tc>
          <w:tcPr>
            <w:tcW w:w="3855"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w:t>
            </w:r>
            <w:r w:rsidRPr="00D405A9">
              <w:rPr>
                <w:rFonts w:ascii="Times New Roman" w:eastAsia="標楷體" w:hAnsi="Times New Roman"/>
                <w:sz w:val="20"/>
                <w:szCs w:val="20"/>
              </w:rPr>
              <w:t xml:space="preserve">  )              </w:t>
            </w:r>
            <w:r w:rsidRPr="00D405A9">
              <w:rPr>
                <w:rFonts w:ascii="Times New Roman" w:eastAsia="標楷體" w:hAnsi="Times New Roman"/>
                <w:sz w:val="20"/>
                <w:szCs w:val="20"/>
              </w:rPr>
              <w:t>分機</w:t>
            </w:r>
          </w:p>
        </w:tc>
        <w:tc>
          <w:tcPr>
            <w:tcW w:w="1474"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手機號碼</w:t>
            </w:r>
          </w:p>
        </w:tc>
        <w:tc>
          <w:tcPr>
            <w:tcW w:w="3258" w:type="dxa"/>
          </w:tcPr>
          <w:p w:rsidR="00F817F7" w:rsidRPr="00D405A9" w:rsidRDefault="00F817F7" w:rsidP="00F817F7">
            <w:pPr>
              <w:rPr>
                <w:rFonts w:ascii="Times New Roman" w:eastAsia="標楷體" w:hAnsi="Times New Roman"/>
                <w:sz w:val="20"/>
                <w:szCs w:val="20"/>
              </w:rPr>
            </w:pPr>
          </w:p>
        </w:tc>
      </w:tr>
      <w:tr w:rsidR="00F817F7" w:rsidRPr="00D405A9" w:rsidTr="00ED6ECB">
        <w:trPr>
          <w:trHeight w:val="227"/>
          <w:jc w:val="center"/>
        </w:trPr>
        <w:tc>
          <w:tcPr>
            <w:tcW w:w="1701" w:type="dxa"/>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傳真號碼</w:t>
            </w:r>
          </w:p>
        </w:tc>
        <w:tc>
          <w:tcPr>
            <w:tcW w:w="3855"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sz w:val="20"/>
                <w:szCs w:val="20"/>
              </w:rPr>
              <w:t xml:space="preserve">(  )   </w:t>
            </w:r>
          </w:p>
        </w:tc>
        <w:tc>
          <w:tcPr>
            <w:tcW w:w="1474" w:type="dxa"/>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sz w:val="20"/>
                <w:szCs w:val="20"/>
              </w:rPr>
              <w:t>E-mail</w:t>
            </w:r>
          </w:p>
        </w:tc>
        <w:tc>
          <w:tcPr>
            <w:tcW w:w="3258" w:type="dxa"/>
          </w:tcPr>
          <w:p w:rsidR="00F817F7" w:rsidRPr="00D405A9" w:rsidRDefault="00F817F7" w:rsidP="00F817F7">
            <w:pPr>
              <w:rPr>
                <w:rFonts w:ascii="Times New Roman" w:eastAsia="標楷體" w:hAnsi="Times New Roman"/>
                <w:sz w:val="20"/>
                <w:szCs w:val="20"/>
              </w:rPr>
            </w:pPr>
          </w:p>
        </w:tc>
      </w:tr>
      <w:tr w:rsidR="00F817F7" w:rsidRPr="00D405A9" w:rsidTr="00ED6ECB">
        <w:trPr>
          <w:trHeight w:val="227"/>
          <w:jc w:val="center"/>
        </w:trPr>
        <w:tc>
          <w:tcPr>
            <w:tcW w:w="1701" w:type="dxa"/>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攤位費</w:t>
            </w:r>
          </w:p>
          <w:p w:rsidR="00ED6ECB" w:rsidRPr="00D405A9" w:rsidRDefault="00ED6ECB" w:rsidP="00F817F7">
            <w:pPr>
              <w:rPr>
                <w:rFonts w:ascii="Times New Roman" w:eastAsia="標楷體" w:hAnsi="Times New Roman"/>
                <w:sz w:val="20"/>
                <w:szCs w:val="20"/>
              </w:rPr>
            </w:pPr>
            <w:r w:rsidRPr="00D405A9">
              <w:rPr>
                <w:rFonts w:ascii="Times New Roman" w:eastAsia="標楷體" w:hAnsi="Times New Roman" w:hint="eastAsia"/>
                <w:sz w:val="20"/>
                <w:szCs w:val="20"/>
              </w:rPr>
              <w:t>（款項務必全額到匯</w:t>
            </w:r>
            <w:r w:rsidRPr="00D405A9">
              <w:rPr>
                <w:rFonts w:ascii="Times New Roman" w:eastAsia="標楷體" w:hAnsi="Times New Roman" w:hint="eastAsia"/>
                <w:sz w:val="20"/>
                <w:szCs w:val="20"/>
              </w:rPr>
              <w:t>)</w:t>
            </w: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標準攤位</w:t>
            </w:r>
            <w:r w:rsidR="00444974" w:rsidRPr="00D405A9">
              <w:rPr>
                <w:rFonts w:ascii="Times New Roman" w:eastAsia="標楷體" w:hAnsi="Times New Roman" w:hint="eastAsia"/>
                <w:sz w:val="20"/>
                <w:szCs w:val="20"/>
              </w:rPr>
              <w:t xml:space="preserve"> </w:t>
            </w:r>
            <w:r w:rsidR="00444974" w:rsidRPr="00D405A9">
              <w:rPr>
                <w:rFonts w:ascii="Times New Roman" w:eastAsia="標楷體" w:hAnsi="Times New Roman"/>
                <w:sz w:val="20"/>
                <w:szCs w:val="20"/>
              </w:rPr>
              <w:t xml:space="preserve">- </w:t>
            </w:r>
            <w:r w:rsidR="00444974" w:rsidRPr="00D405A9">
              <w:rPr>
                <w:rFonts w:ascii="Times New Roman" w:eastAsia="標楷體" w:hAnsi="Times New Roman" w:hint="eastAsia"/>
                <w:sz w:val="20"/>
                <w:szCs w:val="20"/>
              </w:rPr>
              <w:t>每</w:t>
            </w:r>
            <w:r w:rsidR="00367AB3">
              <w:rPr>
                <w:rFonts w:ascii="Times New Roman" w:eastAsia="標楷體" w:hAnsi="Times New Roman"/>
                <w:sz w:val="20"/>
                <w:szCs w:val="20"/>
              </w:rPr>
              <w:t>9</w:t>
            </w:r>
            <w:r w:rsidRPr="00D405A9">
              <w:rPr>
                <w:rFonts w:ascii="Times New Roman" w:eastAsia="標楷體" w:hAnsi="Times New Roman"/>
                <w:sz w:val="20"/>
                <w:szCs w:val="20"/>
              </w:rPr>
              <w:t>m</w:t>
            </w:r>
            <w:r w:rsidRPr="00D405A9">
              <w:rPr>
                <w:rFonts w:ascii="Times New Roman" w:eastAsia="標楷體" w:hAnsi="Times New Roman"/>
                <w:sz w:val="20"/>
                <w:szCs w:val="20"/>
                <w:vertAlign w:val="superscript"/>
              </w:rPr>
              <w:t>2</w:t>
            </w:r>
            <w:r w:rsidR="00D405A9">
              <w:rPr>
                <w:rFonts w:ascii="Times New Roman" w:eastAsia="標楷體" w:hAnsi="Times New Roman" w:hint="eastAsia"/>
                <w:sz w:val="20"/>
                <w:szCs w:val="20"/>
              </w:rPr>
              <w:t>攤位</w:t>
            </w:r>
            <w:r w:rsidR="00D405A9">
              <w:rPr>
                <w:rFonts w:ascii="標楷體" w:eastAsia="標楷體" w:hAnsi="標楷體" w:hint="eastAsia"/>
                <w:sz w:val="20"/>
                <w:szCs w:val="20"/>
              </w:rPr>
              <w:t>（</w:t>
            </w:r>
            <w:r w:rsidR="00D405A9">
              <w:rPr>
                <w:rFonts w:ascii="Times New Roman" w:eastAsia="標楷體" w:hAnsi="Times New Roman" w:hint="eastAsia"/>
                <w:sz w:val="20"/>
                <w:szCs w:val="20"/>
              </w:rPr>
              <w:t>不含</w:t>
            </w:r>
            <w:r w:rsidR="00D405A9" w:rsidRPr="00D405A9">
              <w:rPr>
                <w:rFonts w:ascii="Times New Roman" w:eastAsia="標楷體" w:hAnsi="Times New Roman" w:hint="eastAsia"/>
                <w:sz w:val="20"/>
                <w:szCs w:val="20"/>
              </w:rPr>
              <w:t>德國</w:t>
            </w:r>
            <w:r w:rsidR="00D405A9" w:rsidRPr="00D405A9">
              <w:rPr>
                <w:rFonts w:ascii="Times New Roman" w:eastAsia="標楷體" w:hAnsi="Times New Roman" w:hint="eastAsia"/>
                <w:sz w:val="20"/>
                <w:szCs w:val="20"/>
              </w:rPr>
              <w:t>VAT</w:t>
            </w:r>
            <w:r w:rsidR="00D405A9">
              <w:rPr>
                <w:rFonts w:ascii="Times New Roman" w:eastAsia="標楷體" w:hAnsi="Times New Roman" w:hint="eastAsia"/>
                <w:sz w:val="20"/>
                <w:szCs w:val="20"/>
              </w:rPr>
              <w:t>稅，須提供英文版我國營業稅籍證明</w:t>
            </w:r>
            <w:r w:rsidR="00D405A9">
              <w:rPr>
                <w:rFonts w:ascii="標楷體" w:eastAsia="標楷體" w:hAnsi="標楷體" w:hint="eastAsia"/>
                <w:sz w:val="20"/>
                <w:szCs w:val="20"/>
              </w:rPr>
              <w:t>)</w:t>
            </w:r>
            <w:r w:rsidR="00444974" w:rsidRPr="00D405A9">
              <w:rPr>
                <w:rFonts w:ascii="Times New Roman" w:eastAsia="標楷體" w:hAnsi="Times New Roman" w:hint="eastAsia"/>
                <w:sz w:val="20"/>
                <w:szCs w:val="20"/>
              </w:rPr>
              <w:t>：</w:t>
            </w:r>
          </w:p>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正式會員：</w:t>
            </w:r>
            <w:r w:rsidRPr="00D405A9">
              <w:rPr>
                <w:rFonts w:ascii="Times New Roman" w:eastAsia="標楷體" w:hAnsi="Times New Roman" w:hint="eastAsia"/>
                <w:sz w:val="20"/>
                <w:szCs w:val="20"/>
              </w:rPr>
              <w:t>EUR</w:t>
            </w:r>
            <w:r w:rsidRPr="00D405A9">
              <w:rPr>
                <w:rFonts w:ascii="Times New Roman" w:eastAsia="標楷體" w:hAnsi="Times New Roman"/>
                <w:sz w:val="20"/>
                <w:szCs w:val="20"/>
              </w:rPr>
              <w:t xml:space="preserve"> </w:t>
            </w:r>
            <w:r w:rsidR="00D60FD3" w:rsidRPr="00D405A9">
              <w:rPr>
                <w:rFonts w:ascii="Times New Roman" w:eastAsia="標楷體" w:hAnsi="Times New Roman" w:hint="eastAsia"/>
                <w:sz w:val="20"/>
                <w:szCs w:val="20"/>
              </w:rPr>
              <w:t>7,</w:t>
            </w:r>
            <w:r w:rsidR="00367AB3">
              <w:rPr>
                <w:rFonts w:ascii="Times New Roman" w:eastAsia="標楷體" w:hAnsi="Times New Roman"/>
                <w:sz w:val="20"/>
                <w:szCs w:val="20"/>
              </w:rPr>
              <w:t>455</w:t>
            </w:r>
            <w:r w:rsidRPr="00D405A9">
              <w:rPr>
                <w:rFonts w:ascii="Times New Roman" w:eastAsia="標楷體" w:hAnsi="Times New Roman" w:hint="eastAsia"/>
                <w:sz w:val="20"/>
                <w:szCs w:val="20"/>
              </w:rPr>
              <w:t>元</w:t>
            </w:r>
            <w:r w:rsidRPr="00D405A9">
              <w:rPr>
                <w:rFonts w:ascii="Times New Roman" w:eastAsia="標楷體" w:hAnsi="Times New Roman" w:hint="eastAsia"/>
                <w:sz w:val="20"/>
                <w:szCs w:val="20"/>
              </w:rPr>
              <w:t xml:space="preserve"> </w:t>
            </w:r>
            <w:r w:rsidRPr="00D405A9">
              <w:rPr>
                <w:rFonts w:ascii="Times New Roman" w:eastAsia="標楷體" w:hAnsi="Times New Roman" w:hint="eastAsia"/>
                <w:sz w:val="20"/>
                <w:szCs w:val="20"/>
              </w:rPr>
              <w:t>×</w:t>
            </w:r>
            <w:r w:rsidRPr="00D405A9">
              <w:rPr>
                <w:rFonts w:ascii="Times New Roman" w:eastAsia="標楷體" w:hAnsi="Times New Roman" w:hint="eastAsia"/>
                <w:sz w:val="20"/>
                <w:szCs w:val="20"/>
              </w:rPr>
              <w:t xml:space="preserve"> __ </w:t>
            </w:r>
            <w:r w:rsidRPr="00D405A9">
              <w:rPr>
                <w:rFonts w:ascii="Times New Roman" w:eastAsia="標楷體" w:hAnsi="Times New Roman" w:hint="eastAsia"/>
                <w:sz w:val="20"/>
                <w:szCs w:val="20"/>
              </w:rPr>
              <w:t>個</w:t>
            </w:r>
            <w:r w:rsidRPr="00D405A9">
              <w:rPr>
                <w:rFonts w:ascii="Times New Roman" w:eastAsia="標楷體" w:hAnsi="Times New Roman" w:hint="eastAsia"/>
                <w:sz w:val="20"/>
                <w:szCs w:val="20"/>
              </w:rPr>
              <w:t xml:space="preserve"> </w:t>
            </w:r>
            <w:r w:rsidRPr="00D405A9">
              <w:rPr>
                <w:rFonts w:ascii="Times New Roman" w:eastAsia="標楷體" w:hAnsi="Times New Roman" w:hint="eastAsia"/>
                <w:sz w:val="20"/>
                <w:szCs w:val="20"/>
              </w:rPr>
              <w:t>＝</w:t>
            </w:r>
            <w:r w:rsidRPr="00D405A9">
              <w:rPr>
                <w:rFonts w:ascii="Times New Roman" w:eastAsia="標楷體" w:hAnsi="Times New Roman" w:hint="eastAsia"/>
                <w:sz w:val="20"/>
                <w:szCs w:val="20"/>
              </w:rPr>
              <w:t xml:space="preserve"> EUR _________ </w:t>
            </w:r>
            <w:r w:rsidRPr="00D405A9">
              <w:rPr>
                <w:rFonts w:ascii="Times New Roman" w:eastAsia="標楷體" w:hAnsi="Times New Roman" w:hint="eastAsia"/>
                <w:sz w:val="20"/>
                <w:szCs w:val="20"/>
              </w:rPr>
              <w:t>元</w:t>
            </w:r>
            <w:r w:rsidR="00444974" w:rsidRPr="00D405A9">
              <w:rPr>
                <w:rFonts w:ascii="Times New Roman" w:eastAsia="標楷體" w:hAnsi="Times New Roman" w:hint="eastAsia"/>
                <w:sz w:val="20"/>
                <w:szCs w:val="20"/>
              </w:rPr>
              <w:t>（開立收據）</w:t>
            </w:r>
          </w:p>
          <w:p w:rsidR="00444974"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贊助會員及非會員：</w:t>
            </w:r>
            <w:r w:rsidR="00CC46F9">
              <w:rPr>
                <w:rFonts w:ascii="Times New Roman" w:eastAsia="標楷體" w:hAnsi="Times New Roman" w:hint="eastAsia"/>
                <w:sz w:val="20"/>
                <w:szCs w:val="20"/>
              </w:rPr>
              <w:t xml:space="preserve">EUR </w:t>
            </w:r>
            <w:r w:rsidR="00367AB3">
              <w:rPr>
                <w:rFonts w:ascii="Times New Roman" w:eastAsia="標楷體" w:hAnsi="Times New Roman"/>
                <w:sz w:val="20"/>
                <w:szCs w:val="20"/>
              </w:rPr>
              <w:t>7</w:t>
            </w:r>
            <w:r w:rsidR="00D60FD3" w:rsidRPr="00D405A9">
              <w:rPr>
                <w:rFonts w:ascii="Times New Roman" w:eastAsia="標楷體" w:hAnsi="Times New Roman" w:hint="eastAsia"/>
                <w:sz w:val="20"/>
                <w:szCs w:val="20"/>
              </w:rPr>
              <w:t>,</w:t>
            </w:r>
            <w:r w:rsidR="00367AB3">
              <w:rPr>
                <w:rFonts w:ascii="Times New Roman" w:eastAsia="標楷體" w:hAnsi="Times New Roman"/>
                <w:sz w:val="20"/>
                <w:szCs w:val="20"/>
              </w:rPr>
              <w:t>828</w:t>
            </w:r>
            <w:bookmarkStart w:id="0" w:name="_GoBack"/>
            <w:bookmarkEnd w:id="0"/>
            <w:r w:rsidRPr="00D405A9">
              <w:rPr>
                <w:rFonts w:ascii="Times New Roman" w:eastAsia="標楷體" w:hAnsi="Times New Roman" w:hint="eastAsia"/>
                <w:sz w:val="20"/>
                <w:szCs w:val="20"/>
              </w:rPr>
              <w:t>元</w:t>
            </w:r>
            <w:r w:rsidRPr="00D405A9">
              <w:rPr>
                <w:rFonts w:ascii="Times New Roman" w:eastAsia="標楷體" w:hAnsi="Times New Roman" w:hint="eastAsia"/>
                <w:sz w:val="20"/>
                <w:szCs w:val="20"/>
              </w:rPr>
              <w:t xml:space="preserve"> </w:t>
            </w:r>
            <w:r w:rsidRPr="00D405A9">
              <w:rPr>
                <w:rFonts w:ascii="Times New Roman" w:eastAsia="標楷體" w:hAnsi="Times New Roman" w:hint="eastAsia"/>
                <w:sz w:val="20"/>
                <w:szCs w:val="20"/>
              </w:rPr>
              <w:t>×</w:t>
            </w:r>
            <w:r w:rsidRPr="00D405A9">
              <w:rPr>
                <w:rFonts w:ascii="Times New Roman" w:eastAsia="標楷體" w:hAnsi="Times New Roman" w:hint="eastAsia"/>
                <w:sz w:val="20"/>
                <w:szCs w:val="20"/>
              </w:rPr>
              <w:t xml:space="preserve"> __ </w:t>
            </w:r>
            <w:r w:rsidRPr="00D405A9">
              <w:rPr>
                <w:rFonts w:ascii="Times New Roman" w:eastAsia="標楷體" w:hAnsi="Times New Roman" w:hint="eastAsia"/>
                <w:sz w:val="20"/>
                <w:szCs w:val="20"/>
              </w:rPr>
              <w:t>個</w:t>
            </w:r>
            <w:r w:rsidRPr="00D405A9">
              <w:rPr>
                <w:rFonts w:ascii="Times New Roman" w:eastAsia="標楷體" w:hAnsi="Times New Roman" w:hint="eastAsia"/>
                <w:sz w:val="20"/>
                <w:szCs w:val="20"/>
              </w:rPr>
              <w:t xml:space="preserve"> </w:t>
            </w:r>
            <w:r w:rsidRPr="00D405A9">
              <w:rPr>
                <w:rFonts w:ascii="Times New Roman" w:eastAsia="標楷體" w:hAnsi="Times New Roman" w:hint="eastAsia"/>
                <w:sz w:val="20"/>
                <w:szCs w:val="20"/>
              </w:rPr>
              <w:t>＝</w:t>
            </w:r>
            <w:r w:rsidR="00C534E4" w:rsidRPr="00D405A9">
              <w:rPr>
                <w:rFonts w:ascii="Times New Roman" w:eastAsia="標楷體" w:hAnsi="Times New Roman" w:hint="eastAsia"/>
                <w:sz w:val="20"/>
                <w:szCs w:val="20"/>
              </w:rPr>
              <w:t xml:space="preserve"> EUR _______</w:t>
            </w:r>
            <w:r w:rsidRPr="00D405A9">
              <w:rPr>
                <w:rFonts w:ascii="Times New Roman" w:eastAsia="標楷體" w:hAnsi="Times New Roman" w:hint="eastAsia"/>
                <w:sz w:val="20"/>
                <w:szCs w:val="20"/>
              </w:rPr>
              <w:t xml:space="preserve">_ </w:t>
            </w:r>
            <w:r w:rsidR="00444974" w:rsidRPr="00D405A9">
              <w:rPr>
                <w:rFonts w:ascii="Times New Roman" w:eastAsia="標楷體" w:hAnsi="Times New Roman" w:hint="eastAsia"/>
                <w:sz w:val="20"/>
                <w:szCs w:val="20"/>
              </w:rPr>
              <w:t>元</w:t>
            </w:r>
            <w:r w:rsidR="00444974" w:rsidRPr="00D405A9">
              <w:rPr>
                <w:rFonts w:ascii="Times New Roman" w:eastAsia="標楷體" w:hAnsi="Times New Roman" w:hint="eastAsia"/>
                <w:sz w:val="20"/>
                <w:szCs w:val="20"/>
              </w:rPr>
              <w:t xml:space="preserve"> </w:t>
            </w:r>
            <w:r w:rsidR="00444974" w:rsidRPr="00D405A9">
              <w:rPr>
                <w:rFonts w:ascii="Times New Roman" w:eastAsia="標楷體" w:hAnsi="Times New Roman" w:hint="eastAsia"/>
                <w:sz w:val="20"/>
                <w:szCs w:val="20"/>
              </w:rPr>
              <w:t>（含</w:t>
            </w:r>
            <w:r w:rsidR="00444974" w:rsidRPr="00D405A9">
              <w:rPr>
                <w:rFonts w:ascii="Times New Roman" w:eastAsia="標楷體" w:hAnsi="Times New Roman" w:hint="eastAsia"/>
                <w:sz w:val="20"/>
                <w:szCs w:val="20"/>
              </w:rPr>
              <w:t>5</w:t>
            </w:r>
            <w:r w:rsidR="00444974" w:rsidRPr="00D405A9">
              <w:rPr>
                <w:rFonts w:ascii="Times New Roman" w:eastAsia="標楷體" w:hAnsi="Times New Roman"/>
                <w:sz w:val="20"/>
                <w:szCs w:val="20"/>
              </w:rPr>
              <w:t>%</w:t>
            </w:r>
            <w:r w:rsidR="00444974" w:rsidRPr="00D405A9">
              <w:rPr>
                <w:rFonts w:ascii="Times New Roman" w:eastAsia="標楷體" w:hAnsi="Times New Roman" w:hint="eastAsia"/>
                <w:sz w:val="20"/>
                <w:szCs w:val="20"/>
              </w:rPr>
              <w:t>營業稅，開立發票）</w:t>
            </w:r>
          </w:p>
        </w:tc>
      </w:tr>
      <w:tr w:rsidR="00F817F7" w:rsidRPr="00D405A9" w:rsidTr="00ED6ECB">
        <w:trPr>
          <w:trHeight w:val="227"/>
          <w:jc w:val="center"/>
        </w:trPr>
        <w:tc>
          <w:tcPr>
            <w:tcW w:w="1701" w:type="dxa"/>
            <w:vMerge w:val="restart"/>
            <w:vAlign w:val="center"/>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展品名稱</w:t>
            </w: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中文：</w:t>
            </w:r>
          </w:p>
        </w:tc>
      </w:tr>
      <w:tr w:rsidR="00F817F7" w:rsidRPr="00D405A9" w:rsidTr="00ED6ECB">
        <w:trPr>
          <w:trHeight w:val="227"/>
          <w:jc w:val="center"/>
        </w:trPr>
        <w:tc>
          <w:tcPr>
            <w:tcW w:w="1701" w:type="dxa"/>
            <w:vMerge/>
          </w:tcPr>
          <w:p w:rsidR="00F817F7" w:rsidRPr="00D405A9" w:rsidRDefault="00F817F7" w:rsidP="00F817F7">
            <w:pPr>
              <w:rPr>
                <w:rFonts w:ascii="Times New Roman" w:eastAsia="標楷體" w:hAnsi="Times New Roman"/>
                <w:sz w:val="20"/>
                <w:szCs w:val="20"/>
              </w:rPr>
            </w:pPr>
          </w:p>
        </w:tc>
        <w:tc>
          <w:tcPr>
            <w:tcW w:w="8587" w:type="dxa"/>
            <w:gridSpan w:val="3"/>
          </w:tcPr>
          <w:p w:rsidR="00F817F7" w:rsidRPr="00D405A9" w:rsidRDefault="00F817F7" w:rsidP="00F817F7">
            <w:pPr>
              <w:rPr>
                <w:rFonts w:ascii="Times New Roman" w:eastAsia="標楷體" w:hAnsi="Times New Roman"/>
                <w:sz w:val="20"/>
                <w:szCs w:val="20"/>
              </w:rPr>
            </w:pPr>
            <w:r w:rsidRPr="00D405A9">
              <w:rPr>
                <w:rFonts w:ascii="Times New Roman" w:eastAsia="標楷體" w:hAnsi="Times New Roman" w:hint="eastAsia"/>
                <w:sz w:val="20"/>
                <w:szCs w:val="20"/>
              </w:rPr>
              <w:t>英文：</w:t>
            </w:r>
          </w:p>
        </w:tc>
      </w:tr>
    </w:tbl>
    <w:p w:rsidR="008C1067" w:rsidRPr="00D405A9" w:rsidRDefault="008C1067" w:rsidP="00D405A9">
      <w:pPr>
        <w:spacing w:line="320" w:lineRule="exact"/>
        <w:jc w:val="both"/>
        <w:rPr>
          <w:rFonts w:ascii="Times New Roman" w:eastAsia="標楷體" w:hAnsi="Times New Roman"/>
          <w:sz w:val="22"/>
        </w:rPr>
      </w:pPr>
      <w:r w:rsidRPr="00D405A9">
        <w:rPr>
          <w:rFonts w:ascii="Times New Roman" w:eastAsia="標楷體" w:hAnsi="Times New Roman" w:hint="eastAsia"/>
          <w:sz w:val="22"/>
        </w:rPr>
        <w:t>報名辦法</w:t>
      </w:r>
      <w:r w:rsidR="00ED6ECB" w:rsidRPr="00D405A9">
        <w:rPr>
          <w:rFonts w:ascii="Times New Roman" w:eastAsia="標楷體" w:hAnsi="Times New Roman" w:hint="eastAsia"/>
          <w:sz w:val="22"/>
        </w:rPr>
        <w:t>：</w:t>
      </w:r>
    </w:p>
    <w:p w:rsidR="008C1067" w:rsidRPr="00D405A9" w:rsidRDefault="008C1067" w:rsidP="00D405A9">
      <w:pPr>
        <w:spacing w:line="320" w:lineRule="exact"/>
        <w:jc w:val="both"/>
        <w:rPr>
          <w:rFonts w:ascii="Times New Roman" w:eastAsia="標楷體" w:hAnsi="Times New Roman"/>
          <w:sz w:val="22"/>
        </w:rPr>
      </w:pPr>
      <w:r w:rsidRPr="00D405A9">
        <w:rPr>
          <w:rFonts w:ascii="Times New Roman" w:eastAsia="標楷體" w:hAnsi="Times New Roman" w:hint="eastAsia"/>
          <w:sz w:val="22"/>
        </w:rPr>
        <w:t>1</w:t>
      </w:r>
      <w:r w:rsidRPr="00D405A9">
        <w:rPr>
          <w:rFonts w:ascii="Times New Roman" w:eastAsia="標楷體" w:hAnsi="Times New Roman"/>
          <w:sz w:val="22"/>
        </w:rPr>
        <w:t>.</w:t>
      </w:r>
      <w:r w:rsidR="00ED6ECB" w:rsidRPr="00D405A9">
        <w:rPr>
          <w:rFonts w:ascii="Times New Roman" w:eastAsia="標楷體" w:hAnsi="Times New Roman" w:hint="eastAsia"/>
          <w:sz w:val="22"/>
        </w:rPr>
        <w:t>請將本報名表填妥並蓋公司大小章後連同攤位費電匯水單影本以傳真方式傳至本會收，始完成受理報名手續。請以電匯方式付款</w:t>
      </w:r>
      <w:r w:rsidR="00ED6ECB" w:rsidRPr="00D405A9">
        <w:rPr>
          <w:rFonts w:ascii="Times New Roman" w:eastAsia="標楷體" w:hAnsi="Times New Roman"/>
          <w:sz w:val="22"/>
        </w:rPr>
        <w:t>(</w:t>
      </w:r>
      <w:r w:rsidR="00ED6ECB" w:rsidRPr="00D405A9">
        <w:rPr>
          <w:rFonts w:ascii="Times New Roman" w:eastAsia="標楷體" w:hAnsi="Times New Roman" w:hint="eastAsia"/>
          <w:sz w:val="22"/>
        </w:rPr>
        <w:t>務必全額到匯</w:t>
      </w:r>
      <w:r w:rsidR="00ED6ECB" w:rsidRPr="00D405A9">
        <w:rPr>
          <w:rFonts w:ascii="Times New Roman" w:eastAsia="標楷體" w:hAnsi="Times New Roman"/>
          <w:sz w:val="22"/>
        </w:rPr>
        <w:t>)</w:t>
      </w:r>
      <w:r w:rsidR="00ED6ECB" w:rsidRPr="00D405A9">
        <w:rPr>
          <w:rFonts w:ascii="Times New Roman" w:eastAsia="標楷體" w:hAnsi="Times New Roman" w:hint="eastAsia"/>
          <w:sz w:val="22"/>
        </w:rPr>
        <w:t>，電匯之手續費、電郵費及全額到匯費用等銀行收費由報名廠商負擔。</w:t>
      </w:r>
    </w:p>
    <w:p w:rsidR="00ED6ECB" w:rsidRPr="00D405A9" w:rsidRDefault="008C1067" w:rsidP="00D405A9">
      <w:pPr>
        <w:spacing w:line="320" w:lineRule="exact"/>
        <w:jc w:val="both"/>
        <w:rPr>
          <w:rFonts w:ascii="Times New Roman" w:eastAsia="標楷體" w:hAnsi="Times New Roman"/>
          <w:b/>
          <w:sz w:val="22"/>
        </w:rPr>
      </w:pPr>
      <w:r w:rsidRPr="00D405A9">
        <w:rPr>
          <w:rFonts w:ascii="Times New Roman" w:eastAsia="標楷體" w:hAnsi="Times New Roman" w:hint="eastAsia"/>
          <w:sz w:val="22"/>
        </w:rPr>
        <w:t>2</w:t>
      </w:r>
      <w:r w:rsidRPr="00D405A9">
        <w:rPr>
          <w:rFonts w:ascii="Times New Roman" w:eastAsia="標楷體" w:hAnsi="Times New Roman"/>
          <w:sz w:val="22"/>
        </w:rPr>
        <w:t>.</w:t>
      </w:r>
      <w:r w:rsidR="00ED6ECB" w:rsidRPr="00D405A9">
        <w:rPr>
          <w:rFonts w:ascii="Times New Roman" w:eastAsia="標楷體" w:hAnsi="Times New Roman" w:hint="eastAsia"/>
          <w:sz w:val="22"/>
        </w:rPr>
        <w:t>本會外幣帳戶：</w:t>
      </w:r>
    </w:p>
    <w:tbl>
      <w:tblPr>
        <w:tblW w:w="10488" w:type="dxa"/>
        <w:jc w:val="center"/>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1E0" w:firstRow="1" w:lastRow="1" w:firstColumn="1" w:lastColumn="1" w:noHBand="0" w:noVBand="0"/>
      </w:tblPr>
      <w:tblGrid>
        <w:gridCol w:w="10488"/>
      </w:tblGrid>
      <w:tr w:rsidR="00ED6ECB" w:rsidRPr="00D405A9" w:rsidTr="00D405A9">
        <w:trPr>
          <w:jc w:val="center"/>
        </w:trPr>
        <w:tc>
          <w:tcPr>
            <w:tcW w:w="10488" w:type="dxa"/>
          </w:tcPr>
          <w:p w:rsidR="00ED6ECB" w:rsidRPr="00D405A9" w:rsidRDefault="00ED6ECB" w:rsidP="00D405A9">
            <w:pPr>
              <w:adjustRightInd w:val="0"/>
              <w:spacing w:line="280" w:lineRule="exact"/>
              <w:textAlignment w:val="baseline"/>
              <w:rPr>
                <w:rFonts w:ascii="Times New Roman" w:eastAsia="標楷體" w:hAnsi="Times New Roman"/>
                <w:sz w:val="22"/>
              </w:rPr>
            </w:pPr>
            <w:r w:rsidRPr="00D405A9">
              <w:rPr>
                <w:rFonts w:ascii="Times New Roman" w:eastAsia="標楷體" w:hAnsi="Times New Roman" w:hint="eastAsia"/>
                <w:sz w:val="22"/>
              </w:rPr>
              <w:t>兆豐國際商業銀行</w:t>
            </w:r>
            <w:r w:rsidRPr="00D405A9">
              <w:rPr>
                <w:rFonts w:ascii="Times New Roman" w:eastAsia="標楷體" w:hAnsi="Times New Roman"/>
                <w:sz w:val="22"/>
              </w:rPr>
              <w:t xml:space="preserve"> </w:t>
            </w:r>
            <w:r w:rsidRPr="00D405A9">
              <w:rPr>
                <w:rFonts w:ascii="Times New Roman" w:eastAsia="標楷體" w:hAnsi="Times New Roman" w:hint="eastAsia"/>
                <w:sz w:val="22"/>
              </w:rPr>
              <w:t>東內湖分行</w:t>
            </w:r>
            <w:r w:rsidRPr="00D405A9">
              <w:rPr>
                <w:rFonts w:ascii="Times New Roman" w:eastAsia="標楷體" w:hAnsi="Times New Roman"/>
                <w:sz w:val="22"/>
              </w:rPr>
              <w:t xml:space="preserve">  Mega INTERNATIONAL COMMERCIAL BANK, EAST NEI HU BRANCH</w:t>
            </w:r>
          </w:p>
          <w:p w:rsidR="00ED6ECB" w:rsidRPr="00D405A9" w:rsidRDefault="00ED6ECB" w:rsidP="00D405A9">
            <w:pPr>
              <w:adjustRightInd w:val="0"/>
              <w:spacing w:line="280" w:lineRule="exact"/>
              <w:textAlignment w:val="baseline"/>
              <w:rPr>
                <w:rFonts w:ascii="Times New Roman" w:eastAsia="標楷體" w:hAnsi="Times New Roman"/>
                <w:sz w:val="22"/>
              </w:rPr>
            </w:pPr>
            <w:r w:rsidRPr="00D405A9">
              <w:rPr>
                <w:rFonts w:ascii="Times New Roman" w:eastAsia="標楷體" w:hAnsi="Times New Roman" w:hint="eastAsia"/>
                <w:sz w:val="22"/>
              </w:rPr>
              <w:t>地址：台北市港墘路</w:t>
            </w:r>
            <w:r w:rsidRPr="00D405A9">
              <w:rPr>
                <w:rFonts w:ascii="Times New Roman" w:eastAsia="標楷體" w:hAnsi="Times New Roman"/>
                <w:sz w:val="22"/>
              </w:rPr>
              <w:t>202</w:t>
            </w:r>
            <w:r w:rsidRPr="00D405A9">
              <w:rPr>
                <w:rFonts w:ascii="Times New Roman" w:eastAsia="標楷體" w:hAnsi="Times New Roman" w:hint="eastAsia"/>
                <w:sz w:val="22"/>
              </w:rPr>
              <w:t>號：</w:t>
            </w:r>
            <w:r w:rsidRPr="00D405A9">
              <w:rPr>
                <w:rFonts w:ascii="Times New Roman" w:eastAsia="標楷體" w:hAnsi="Times New Roman"/>
                <w:sz w:val="22"/>
              </w:rPr>
              <w:t>No. 202, Kang Chien Road, Taipei, Taiwan.</w:t>
            </w:r>
            <w:r w:rsidR="008C1067" w:rsidRPr="00D405A9">
              <w:rPr>
                <w:rFonts w:ascii="Times New Roman" w:eastAsia="標楷體" w:hAnsi="Times New Roman"/>
                <w:sz w:val="22"/>
              </w:rPr>
              <w:t xml:space="preserve">   </w:t>
            </w:r>
            <w:r w:rsidR="008C1067" w:rsidRPr="00D405A9">
              <w:rPr>
                <w:rFonts w:ascii="Times New Roman" w:eastAsia="標楷體" w:hAnsi="Times New Roman" w:hint="eastAsia"/>
                <w:sz w:val="22"/>
              </w:rPr>
              <w:t>電話：</w:t>
            </w:r>
            <w:r w:rsidR="008C1067" w:rsidRPr="00D405A9">
              <w:rPr>
                <w:rFonts w:ascii="Times New Roman" w:eastAsia="標楷體" w:hAnsi="Times New Roman" w:hint="eastAsia"/>
                <w:sz w:val="22"/>
              </w:rPr>
              <w:t>(02)2627-5699</w:t>
            </w:r>
          </w:p>
          <w:p w:rsidR="00ED6ECB" w:rsidRPr="00D405A9" w:rsidRDefault="00ED6ECB" w:rsidP="00D405A9">
            <w:pPr>
              <w:adjustRightInd w:val="0"/>
              <w:spacing w:line="280" w:lineRule="exact"/>
              <w:textAlignment w:val="baseline"/>
              <w:rPr>
                <w:rFonts w:ascii="Times New Roman" w:eastAsia="標楷體" w:hAnsi="Times New Roman"/>
                <w:sz w:val="22"/>
              </w:rPr>
            </w:pPr>
            <w:r w:rsidRPr="00D405A9">
              <w:rPr>
                <w:rFonts w:ascii="Times New Roman" w:eastAsia="標楷體" w:hAnsi="Times New Roman" w:hint="eastAsia"/>
                <w:sz w:val="22"/>
              </w:rPr>
              <w:t>戶名：台灣區電機電子工業同業公會</w:t>
            </w:r>
            <w:r w:rsidRPr="00D405A9">
              <w:rPr>
                <w:rFonts w:ascii="Times New Roman" w:eastAsia="標楷體" w:hAnsi="Times New Roman"/>
                <w:sz w:val="22"/>
              </w:rPr>
              <w:t>Taiwan Electrical and Electronic Manufacturers’ Association</w:t>
            </w:r>
          </w:p>
          <w:p w:rsidR="00444974" w:rsidRPr="00D405A9" w:rsidRDefault="00444974" w:rsidP="00D405A9">
            <w:pPr>
              <w:adjustRightInd w:val="0"/>
              <w:spacing w:line="280" w:lineRule="exact"/>
              <w:textAlignment w:val="baseline"/>
              <w:rPr>
                <w:rFonts w:ascii="Times New Roman" w:eastAsia="標楷體" w:hAnsi="Times New Roman"/>
                <w:sz w:val="22"/>
              </w:rPr>
            </w:pPr>
            <w:r w:rsidRPr="00D405A9">
              <w:rPr>
                <w:rFonts w:ascii="Times New Roman" w:eastAsia="標楷體" w:hAnsi="Times New Roman" w:hint="eastAsia"/>
                <w:sz w:val="22"/>
              </w:rPr>
              <w:t>帳號：</w:t>
            </w:r>
            <w:r w:rsidRPr="00D405A9">
              <w:rPr>
                <w:rFonts w:ascii="Times New Roman" w:eastAsia="標楷體" w:hAnsi="Times New Roman" w:hint="eastAsia"/>
                <w:sz w:val="22"/>
              </w:rPr>
              <w:t>06753002828</w:t>
            </w:r>
            <w:r w:rsidR="008C1067" w:rsidRPr="00D405A9">
              <w:rPr>
                <w:rFonts w:ascii="Times New Roman" w:eastAsia="標楷體" w:hAnsi="Times New Roman" w:hint="eastAsia"/>
                <w:sz w:val="22"/>
              </w:rPr>
              <w:t xml:space="preserve"> </w:t>
            </w:r>
            <w:r w:rsidR="008C1067" w:rsidRPr="00D405A9">
              <w:rPr>
                <w:rFonts w:ascii="Times New Roman" w:eastAsia="標楷體" w:hAnsi="Times New Roman"/>
                <w:sz w:val="22"/>
              </w:rPr>
              <w:t xml:space="preserve">  </w:t>
            </w:r>
            <w:r w:rsidRPr="00D405A9">
              <w:rPr>
                <w:rFonts w:ascii="Times New Roman" w:eastAsia="標楷體" w:hAnsi="Times New Roman" w:hint="eastAsia"/>
                <w:sz w:val="22"/>
              </w:rPr>
              <w:t>兆豐國際商業銀行國際代碼：</w:t>
            </w:r>
            <w:r w:rsidRPr="00D405A9">
              <w:rPr>
                <w:rFonts w:ascii="Times New Roman" w:eastAsia="標楷體" w:hAnsi="Times New Roman" w:hint="eastAsia"/>
                <w:sz w:val="22"/>
              </w:rPr>
              <w:t>(Swift Code: ICBCTWTP067)</w:t>
            </w:r>
          </w:p>
        </w:tc>
      </w:tr>
    </w:tbl>
    <w:p w:rsidR="00ED6ECB" w:rsidRPr="00D405A9" w:rsidRDefault="008C1067" w:rsidP="00D405A9">
      <w:pPr>
        <w:spacing w:line="320" w:lineRule="exact"/>
        <w:rPr>
          <w:rFonts w:ascii="Times New Roman" w:eastAsia="標楷體" w:hAnsi="Times New Roman"/>
          <w:sz w:val="22"/>
        </w:rPr>
      </w:pPr>
      <w:r w:rsidRPr="00D405A9">
        <w:rPr>
          <w:rFonts w:ascii="Times New Roman" w:eastAsia="標楷體" w:hAnsi="Times New Roman" w:hint="eastAsia"/>
          <w:sz w:val="22"/>
        </w:rPr>
        <w:t>3.</w:t>
      </w:r>
      <w:r w:rsidRPr="00D405A9">
        <w:rPr>
          <w:rFonts w:ascii="Times New Roman" w:eastAsia="標楷體" w:hAnsi="Times New Roman" w:hint="eastAsia"/>
          <w:sz w:val="22"/>
        </w:rPr>
        <w:t>本會正式會員將出具收據</w:t>
      </w:r>
      <w:r w:rsidRPr="00D405A9">
        <w:rPr>
          <w:rFonts w:ascii="Times New Roman" w:eastAsia="標楷體" w:hAnsi="Times New Roman" w:hint="eastAsia"/>
          <w:sz w:val="22"/>
        </w:rPr>
        <w:t>(</w:t>
      </w:r>
      <w:r w:rsidRPr="00D405A9">
        <w:rPr>
          <w:rFonts w:ascii="Times New Roman" w:eastAsia="標楷體" w:hAnsi="Times New Roman" w:hint="eastAsia"/>
          <w:sz w:val="22"/>
        </w:rPr>
        <w:t>贊助會員及相關公協會會員出具發票</w:t>
      </w:r>
      <w:r w:rsidRPr="00D405A9">
        <w:rPr>
          <w:rFonts w:ascii="Times New Roman" w:eastAsia="標楷體" w:hAnsi="Times New Roman" w:hint="eastAsia"/>
          <w:sz w:val="22"/>
        </w:rPr>
        <w:t>)</w:t>
      </w:r>
      <w:r w:rsidRPr="00D405A9">
        <w:rPr>
          <w:rFonts w:ascii="Times New Roman" w:eastAsia="標楷體" w:hAnsi="Times New Roman" w:hint="eastAsia"/>
          <w:sz w:val="22"/>
        </w:rPr>
        <w:t>。</w:t>
      </w:r>
    </w:p>
    <w:p w:rsidR="00ED6ECB" w:rsidRPr="00D405A9" w:rsidRDefault="008C1067" w:rsidP="00D405A9">
      <w:pPr>
        <w:spacing w:line="320" w:lineRule="exact"/>
        <w:rPr>
          <w:rFonts w:ascii="Times New Roman" w:eastAsia="標楷體" w:hAnsi="Times New Roman"/>
          <w:sz w:val="22"/>
        </w:rPr>
      </w:pPr>
      <w:r w:rsidRPr="00D405A9">
        <w:rPr>
          <w:rFonts w:ascii="Times New Roman" w:eastAsia="標楷體" w:hAnsi="Times New Roman"/>
          <w:sz w:val="22"/>
        </w:rPr>
        <w:t>4</w:t>
      </w:r>
      <w:r w:rsidR="00C534E4" w:rsidRPr="00D405A9">
        <w:rPr>
          <w:rFonts w:ascii="Times New Roman" w:eastAsia="標楷體" w:hAnsi="Times New Roman"/>
          <w:sz w:val="22"/>
        </w:rPr>
        <w:t>.</w:t>
      </w:r>
      <w:r w:rsidR="00ED6ECB" w:rsidRPr="00D405A9">
        <w:rPr>
          <w:rFonts w:ascii="Times New Roman" w:eastAsia="標楷體" w:hAnsi="Times New Roman" w:hint="eastAsia"/>
          <w:sz w:val="22"/>
        </w:rPr>
        <w:t>報名</w:t>
      </w:r>
      <w:r w:rsidR="00C534E4" w:rsidRPr="00D405A9">
        <w:rPr>
          <w:rFonts w:ascii="Times New Roman" w:eastAsia="標楷體" w:hAnsi="Times New Roman" w:hint="eastAsia"/>
          <w:sz w:val="22"/>
        </w:rPr>
        <w:t>截止</w:t>
      </w:r>
      <w:r w:rsidR="00ED6ECB" w:rsidRPr="00D405A9">
        <w:rPr>
          <w:rFonts w:ascii="Times New Roman" w:eastAsia="標楷體" w:hAnsi="Times New Roman" w:hint="eastAsia"/>
          <w:sz w:val="22"/>
        </w:rPr>
        <w:t>日期：</w:t>
      </w:r>
      <w:r w:rsidR="00C534E4" w:rsidRPr="00D405A9">
        <w:rPr>
          <w:rFonts w:ascii="Times New Roman" w:eastAsia="標楷體" w:hAnsi="Times New Roman" w:hint="eastAsia"/>
          <w:sz w:val="22"/>
        </w:rPr>
        <w:t>至名額滿為</w:t>
      </w:r>
      <w:r w:rsidR="00ED6ECB" w:rsidRPr="00D405A9">
        <w:rPr>
          <w:rFonts w:ascii="Times New Roman" w:eastAsia="標楷體" w:hAnsi="Times New Roman" w:hint="eastAsia"/>
          <w:sz w:val="22"/>
        </w:rPr>
        <w:t>止；組團會議：</w:t>
      </w:r>
      <w:r w:rsidR="00ED6ECB" w:rsidRPr="00D405A9">
        <w:rPr>
          <w:rFonts w:ascii="Times New Roman" w:eastAsia="標楷體" w:hAnsi="Times New Roman" w:hint="eastAsia"/>
          <w:sz w:val="22"/>
        </w:rPr>
        <w:t>11</w:t>
      </w:r>
      <w:r w:rsidR="00ED6ECB" w:rsidRPr="00D405A9">
        <w:rPr>
          <w:rFonts w:ascii="Times New Roman" w:eastAsia="標楷體" w:hAnsi="Times New Roman"/>
          <w:sz w:val="22"/>
        </w:rPr>
        <w:t>4</w:t>
      </w:r>
      <w:r w:rsidR="00ED6ECB" w:rsidRPr="00D405A9">
        <w:rPr>
          <w:rFonts w:ascii="Times New Roman" w:eastAsia="標楷體" w:hAnsi="Times New Roman" w:hint="eastAsia"/>
          <w:sz w:val="22"/>
        </w:rPr>
        <w:t>年</w:t>
      </w:r>
      <w:r w:rsidR="00CC46F9">
        <w:rPr>
          <w:rFonts w:ascii="Times New Roman" w:eastAsia="標楷體" w:hAnsi="Times New Roman"/>
          <w:sz w:val="22"/>
        </w:rPr>
        <w:t>3</w:t>
      </w:r>
      <w:r w:rsidR="00ED6ECB" w:rsidRPr="00D405A9">
        <w:rPr>
          <w:rFonts w:ascii="Times New Roman" w:eastAsia="標楷體" w:hAnsi="Times New Roman" w:hint="eastAsia"/>
          <w:sz w:val="22"/>
        </w:rPr>
        <w:t>月中旬（暫訂），確定日期將另行奉知。</w:t>
      </w:r>
    </w:p>
    <w:p w:rsidR="008C1067" w:rsidRPr="00D405A9" w:rsidRDefault="008C1067" w:rsidP="00D405A9">
      <w:pPr>
        <w:spacing w:line="320" w:lineRule="exact"/>
        <w:rPr>
          <w:rFonts w:ascii="Times New Roman" w:eastAsia="標楷體" w:hAnsi="Times New Roman"/>
          <w:sz w:val="22"/>
        </w:rPr>
      </w:pPr>
      <w:r w:rsidRPr="00D405A9">
        <w:rPr>
          <w:rFonts w:ascii="Times New Roman" w:eastAsia="標楷體" w:hAnsi="Times New Roman" w:hint="eastAsia"/>
          <w:sz w:val="22"/>
        </w:rPr>
        <w:t>5.</w:t>
      </w:r>
      <w:r w:rsidRPr="00D405A9">
        <w:rPr>
          <w:rFonts w:ascii="Times New Roman" w:eastAsia="標楷體" w:hAnsi="Times New Roman" w:hint="eastAsia"/>
          <w:sz w:val="22"/>
        </w:rPr>
        <w:t>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否則恕無法補助。</w:t>
      </w:r>
    </w:p>
    <w:p w:rsidR="008C1067" w:rsidRPr="00D405A9" w:rsidRDefault="008C1067" w:rsidP="00D405A9">
      <w:pPr>
        <w:spacing w:line="320" w:lineRule="exact"/>
        <w:rPr>
          <w:rFonts w:ascii="Times New Roman" w:eastAsia="標楷體" w:hAnsi="Times New Roman"/>
          <w:sz w:val="22"/>
        </w:rPr>
      </w:pPr>
      <w:r w:rsidRPr="00D405A9">
        <w:rPr>
          <w:rFonts w:ascii="Times New Roman" w:eastAsia="標楷體" w:hAnsi="Times New Roman" w:hint="eastAsia"/>
          <w:sz w:val="22"/>
        </w:rPr>
        <w:t>6.</w:t>
      </w:r>
      <w:r w:rsidRPr="00D405A9">
        <w:rPr>
          <w:rFonts w:ascii="Times New Roman" w:eastAsia="標楷體" w:hAnsi="Times New Roman" w:hint="eastAsia"/>
          <w:sz w:val="22"/>
        </w:rPr>
        <w:t>本會展覽補助不可與經濟部個別廠商參展補助重複申請，請參展廠商特別留意，如有重複請擇一申請，並告知本會承辦人員。</w:t>
      </w:r>
    </w:p>
    <w:p w:rsidR="008C1067" w:rsidRPr="00D405A9" w:rsidRDefault="008C1067" w:rsidP="00D405A9">
      <w:pPr>
        <w:spacing w:line="320" w:lineRule="exact"/>
        <w:rPr>
          <w:rFonts w:ascii="Times New Roman" w:eastAsia="標楷體" w:hAnsi="Times New Roman"/>
          <w:sz w:val="22"/>
        </w:rPr>
      </w:pPr>
      <w:r w:rsidRPr="00D405A9">
        <w:rPr>
          <w:rFonts w:ascii="Times New Roman" w:eastAsia="標楷體" w:hAnsi="Times New Roman" w:hint="eastAsia"/>
          <w:sz w:val="22"/>
        </w:rPr>
        <w:t>7.</w:t>
      </w:r>
      <w:r w:rsidRPr="00D405A9">
        <w:rPr>
          <w:rFonts w:ascii="Times New Roman" w:eastAsia="標楷體" w:hAnsi="Times New Roman" w:hint="eastAsia"/>
          <w:sz w:val="22"/>
        </w:rPr>
        <w:t>貴公司上述資訊將提供本展相關業務承辦人員作業，及寄發本會期他海外展電子文宣資訊使用。如貴公司有異議，請以書面通知本會承辦人。</w:t>
      </w:r>
    </w:p>
    <w:p w:rsidR="00C534E4" w:rsidRPr="00D405A9" w:rsidRDefault="00C534E4" w:rsidP="00D405A9">
      <w:pPr>
        <w:spacing w:line="320" w:lineRule="exact"/>
        <w:rPr>
          <w:rFonts w:ascii="Times New Roman" w:eastAsia="標楷體" w:hAnsi="Times New Roman"/>
          <w:bCs/>
          <w:sz w:val="22"/>
        </w:rPr>
      </w:pPr>
      <w:r w:rsidRPr="00D405A9">
        <w:rPr>
          <w:rFonts w:ascii="Times New Roman" w:eastAsia="標楷體" w:hAnsi="Times New Roman"/>
          <w:bCs/>
          <w:sz w:val="22"/>
        </w:rPr>
        <w:t>8.</w:t>
      </w:r>
      <w:r w:rsidR="00D405A9">
        <w:rPr>
          <w:rFonts w:ascii="Times New Roman" w:eastAsia="標楷體" w:hAnsi="Times New Roman" w:hint="eastAsia"/>
          <w:bCs/>
          <w:sz w:val="22"/>
        </w:rPr>
        <w:t>退展：</w:t>
      </w:r>
      <w:r w:rsidR="00D405A9" w:rsidRPr="00D405A9">
        <w:rPr>
          <w:rFonts w:ascii="Times New Roman" w:eastAsia="標楷體" w:hAnsi="Times New Roman" w:hint="eastAsia"/>
          <w:bCs/>
          <w:sz w:val="22"/>
        </w:rPr>
        <w:t>攤位分配一經簽回確認後，即產生</w:t>
      </w:r>
      <w:r w:rsidR="00D405A9" w:rsidRPr="00D405A9">
        <w:rPr>
          <w:rFonts w:ascii="Times New Roman" w:eastAsia="標楷體" w:hAnsi="Times New Roman" w:hint="eastAsia"/>
          <w:bCs/>
          <w:sz w:val="22"/>
        </w:rPr>
        <w:t>100</w:t>
      </w:r>
      <w:r w:rsidR="00D405A9">
        <w:rPr>
          <w:rFonts w:ascii="Times New Roman" w:eastAsia="標楷體" w:hAnsi="Times New Roman" w:hint="eastAsia"/>
          <w:bCs/>
          <w:sz w:val="22"/>
        </w:rPr>
        <w:t>％費用，恕無法退展退款</w:t>
      </w:r>
      <w:r w:rsidRPr="00D405A9">
        <w:rPr>
          <w:rFonts w:ascii="Times New Roman" w:eastAsia="標楷體" w:hAnsi="Times New Roman" w:hint="eastAsia"/>
          <w:bCs/>
          <w:sz w:val="22"/>
        </w:rPr>
        <w:t>。</w:t>
      </w:r>
    </w:p>
    <w:p w:rsidR="00C534E4" w:rsidRPr="00D405A9" w:rsidRDefault="00C534E4" w:rsidP="00D405A9">
      <w:pPr>
        <w:spacing w:line="320" w:lineRule="exact"/>
        <w:rPr>
          <w:rFonts w:ascii="Times New Roman" w:eastAsia="標楷體" w:hAnsi="Times New Roman"/>
          <w:bCs/>
          <w:sz w:val="22"/>
        </w:rPr>
      </w:pPr>
      <w:r w:rsidRPr="00D405A9">
        <w:rPr>
          <w:rFonts w:ascii="Times New Roman" w:eastAsia="標楷體" w:hAnsi="Times New Roman" w:hint="eastAsia"/>
          <w:bCs/>
          <w:sz w:val="22"/>
        </w:rPr>
        <w:t>9</w:t>
      </w:r>
      <w:r w:rsidRPr="00D405A9">
        <w:rPr>
          <w:rFonts w:ascii="Times New Roman" w:eastAsia="標楷體" w:hAnsi="Times New Roman"/>
          <w:bCs/>
          <w:sz w:val="22"/>
        </w:rPr>
        <w:t>.</w:t>
      </w:r>
      <w:r w:rsidRPr="00D405A9">
        <w:rPr>
          <w:rFonts w:ascii="Times New Roman" w:eastAsia="標楷體" w:hAnsi="Times New Roman" w:hint="eastAsia"/>
          <w:bCs/>
          <w:sz w:val="22"/>
        </w:rPr>
        <w:t>若主辦單位片面變更展覽日期、地點與展出條件、規模，或遇其他天候、交通、運輸等不可抗力之影響，恕本會不負擔連帶賠償責任。</w:t>
      </w:r>
      <w:r w:rsidRPr="00D405A9">
        <w:rPr>
          <w:rFonts w:ascii="Times New Roman" w:eastAsia="標楷體" w:hAnsi="Times New Roman"/>
          <w:bCs/>
          <w:sz w:val="22"/>
        </w:rPr>
        <w:t xml:space="preserve"> </w:t>
      </w:r>
    </w:p>
    <w:p w:rsidR="008C1067" w:rsidRPr="00D405A9" w:rsidRDefault="008C1067" w:rsidP="00D405A9">
      <w:pPr>
        <w:spacing w:line="320" w:lineRule="exact"/>
        <w:rPr>
          <w:rFonts w:ascii="Times New Roman" w:eastAsia="標楷體" w:hAnsi="Times New Roman"/>
          <w:bCs/>
          <w:sz w:val="22"/>
        </w:rPr>
      </w:pPr>
      <w:r w:rsidRPr="00D405A9">
        <w:rPr>
          <w:rFonts w:ascii="Times New Roman" w:eastAsia="標楷體" w:hAnsi="Times New Roman"/>
          <w:bCs/>
          <w:sz w:val="22"/>
        </w:rPr>
        <w:t>10.</w:t>
      </w:r>
      <w:r w:rsidRPr="00D405A9">
        <w:rPr>
          <w:rFonts w:ascii="Times New Roman" w:eastAsia="標楷體" w:hAnsi="Times New Roman" w:hint="eastAsia"/>
          <w:bCs/>
          <w:sz w:val="22"/>
        </w:rPr>
        <w:t>有關入會事宜請洽承辦</w:t>
      </w:r>
      <w:r w:rsidRPr="00D405A9">
        <w:rPr>
          <w:rFonts w:ascii="Microsoft YaHei" w:eastAsia="Microsoft YaHei" w:hAnsi="Microsoft YaHei" w:cs="Microsoft YaHei" w:hint="eastAsia"/>
          <w:bCs/>
          <w:sz w:val="22"/>
        </w:rPr>
        <w:t>⼈</w:t>
      </w:r>
      <w:r w:rsidRPr="00D405A9">
        <w:rPr>
          <w:rFonts w:ascii="Times New Roman" w:eastAsia="標楷體" w:hAnsi="Times New Roman" w:cs="標楷體" w:hint="eastAsia"/>
          <w:bCs/>
          <w:sz w:val="22"/>
        </w:rPr>
        <w:t>：國際業務室</w:t>
      </w:r>
      <w:r w:rsidRPr="00D405A9">
        <w:rPr>
          <w:rFonts w:ascii="Times New Roman" w:eastAsia="標楷體" w:hAnsi="Times New Roman"/>
          <w:bCs/>
          <w:sz w:val="22"/>
        </w:rPr>
        <w:t xml:space="preserve"> </w:t>
      </w:r>
      <w:r w:rsidRPr="00D405A9">
        <w:rPr>
          <w:rFonts w:ascii="Times New Roman" w:eastAsia="標楷體" w:hAnsi="Times New Roman" w:hint="eastAsia"/>
          <w:bCs/>
          <w:sz w:val="22"/>
        </w:rPr>
        <w:t>范美華小姐，</w:t>
      </w:r>
      <w:r w:rsidRPr="00D405A9">
        <w:rPr>
          <w:rFonts w:ascii="Times New Roman" w:eastAsia="標楷體" w:hAnsi="Times New Roman"/>
          <w:bCs/>
          <w:sz w:val="22"/>
        </w:rPr>
        <w:t>TEL:02-8792-6666 #247</w:t>
      </w:r>
      <w:r w:rsidRPr="00D405A9">
        <w:rPr>
          <w:rFonts w:ascii="Times New Roman" w:eastAsia="標楷體" w:hAnsi="Times New Roman" w:hint="eastAsia"/>
          <w:bCs/>
          <w:sz w:val="22"/>
        </w:rPr>
        <w:t>，</w:t>
      </w:r>
      <w:r w:rsidRPr="00D405A9">
        <w:rPr>
          <w:rFonts w:ascii="Times New Roman" w:eastAsia="標楷體" w:hAnsi="Times New Roman"/>
          <w:bCs/>
          <w:sz w:val="22"/>
        </w:rPr>
        <w:t>Email:fiona@teema.org.tw</w:t>
      </w:r>
    </w:p>
    <w:p w:rsidR="00C534E4" w:rsidRPr="00D405A9" w:rsidRDefault="00C534E4" w:rsidP="00D405A9">
      <w:pPr>
        <w:spacing w:line="320" w:lineRule="exact"/>
        <w:rPr>
          <w:rFonts w:ascii="Times New Roman" w:eastAsia="標楷體" w:hAnsi="Times New Roman"/>
          <w:sz w:val="22"/>
        </w:rPr>
      </w:pPr>
    </w:p>
    <w:p w:rsidR="00ED6ECB" w:rsidRPr="00D405A9" w:rsidRDefault="00ED6ECB" w:rsidP="00D405A9">
      <w:pPr>
        <w:spacing w:line="320" w:lineRule="exact"/>
        <w:ind w:right="-181" w:hanging="32"/>
        <w:jc w:val="both"/>
        <w:rPr>
          <w:rFonts w:ascii="Times New Roman" w:eastAsia="標楷體" w:hAnsi="Times New Roman"/>
          <w:sz w:val="22"/>
        </w:rPr>
      </w:pPr>
      <w:r w:rsidRPr="00D405A9">
        <w:rPr>
          <w:rFonts w:ascii="Times New Roman" w:eastAsia="標楷體" w:hAnsi="Times New Roman" w:hint="eastAsia"/>
          <w:sz w:val="22"/>
        </w:rPr>
        <w:t>公司印章：</w:t>
      </w:r>
      <w:r w:rsidRPr="00D405A9">
        <w:rPr>
          <w:rFonts w:ascii="Times New Roman" w:eastAsia="標楷體" w:hAnsi="Times New Roman"/>
          <w:sz w:val="22"/>
        </w:rPr>
        <w:tab/>
      </w:r>
      <w:r w:rsidRPr="00D405A9">
        <w:rPr>
          <w:rFonts w:ascii="Times New Roman" w:eastAsia="標楷體" w:hAnsi="Times New Roman"/>
          <w:sz w:val="22"/>
        </w:rPr>
        <w:tab/>
      </w:r>
      <w:r w:rsidRPr="00D405A9">
        <w:rPr>
          <w:rFonts w:ascii="Times New Roman" w:eastAsia="標楷體" w:hAnsi="Times New Roman"/>
          <w:sz w:val="22"/>
        </w:rPr>
        <w:tab/>
      </w:r>
      <w:r w:rsidRPr="00D405A9">
        <w:rPr>
          <w:rFonts w:ascii="Times New Roman" w:eastAsia="標楷體" w:hAnsi="Times New Roman"/>
          <w:sz w:val="22"/>
        </w:rPr>
        <w:tab/>
      </w:r>
      <w:r w:rsidRPr="00D405A9">
        <w:rPr>
          <w:rFonts w:ascii="Times New Roman" w:eastAsia="標楷體" w:hAnsi="Times New Roman"/>
          <w:sz w:val="22"/>
        </w:rPr>
        <w:tab/>
      </w:r>
      <w:r w:rsidRPr="00D405A9">
        <w:rPr>
          <w:rFonts w:ascii="Times New Roman" w:eastAsia="標楷體" w:hAnsi="Times New Roman"/>
          <w:sz w:val="22"/>
        </w:rPr>
        <w:tab/>
      </w:r>
      <w:r w:rsidRPr="00D405A9">
        <w:rPr>
          <w:rFonts w:ascii="Times New Roman" w:eastAsia="標楷體" w:hAnsi="Times New Roman"/>
          <w:sz w:val="22"/>
        </w:rPr>
        <w:tab/>
      </w:r>
      <w:r w:rsidRPr="00D405A9">
        <w:rPr>
          <w:rFonts w:ascii="Times New Roman" w:eastAsia="標楷體" w:hAnsi="Times New Roman" w:hint="eastAsia"/>
          <w:sz w:val="22"/>
        </w:rPr>
        <w:t>負責人印章：</w:t>
      </w:r>
    </w:p>
    <w:p w:rsidR="00A36A33" w:rsidRPr="00D405A9" w:rsidRDefault="00A36A33" w:rsidP="00D405A9">
      <w:pPr>
        <w:spacing w:line="320" w:lineRule="exact"/>
        <w:rPr>
          <w:rFonts w:ascii="Times New Roman" w:eastAsia="標楷體" w:hAnsi="Times New Roman"/>
          <w:sz w:val="22"/>
        </w:rPr>
      </w:pPr>
    </w:p>
    <w:p w:rsidR="00D405A9" w:rsidRPr="00D405A9" w:rsidRDefault="00D405A9" w:rsidP="00D405A9">
      <w:pPr>
        <w:spacing w:line="320" w:lineRule="exact"/>
        <w:jc w:val="right"/>
        <w:rPr>
          <w:rFonts w:ascii="Times New Roman" w:eastAsia="標楷體" w:hAnsi="Times New Roman"/>
          <w:sz w:val="22"/>
        </w:rPr>
      </w:pPr>
      <w:r w:rsidRPr="00D405A9">
        <w:rPr>
          <w:rFonts w:ascii="Times New Roman" w:eastAsia="標楷體" w:hAnsi="Times New Roman" w:hint="eastAsia"/>
          <w:sz w:val="22"/>
        </w:rPr>
        <w:t>日期：</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年</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月</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日</w:t>
      </w:r>
    </w:p>
    <w:sectPr w:rsidR="00D405A9" w:rsidRPr="00D405A9" w:rsidSect="00F817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B1" w:rsidRDefault="002F11B1" w:rsidP="00212CFC">
      <w:r>
        <w:separator/>
      </w:r>
    </w:p>
  </w:endnote>
  <w:endnote w:type="continuationSeparator" w:id="0">
    <w:p w:rsidR="002F11B1" w:rsidRDefault="002F11B1" w:rsidP="0021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B1" w:rsidRDefault="002F11B1" w:rsidP="00212CFC">
      <w:r>
        <w:separator/>
      </w:r>
    </w:p>
  </w:footnote>
  <w:footnote w:type="continuationSeparator" w:id="0">
    <w:p w:rsidR="002F11B1" w:rsidRDefault="002F11B1" w:rsidP="00212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9E0"/>
    <w:multiLevelType w:val="hybridMultilevel"/>
    <w:tmpl w:val="38A0C36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44003B"/>
    <w:multiLevelType w:val="hybridMultilevel"/>
    <w:tmpl w:val="07CA10D0"/>
    <w:lvl w:ilvl="0" w:tplc="0409000F">
      <w:start w:val="1"/>
      <w:numFmt w:val="decimal"/>
      <w:lvlText w:val="%1."/>
      <w:lvlJc w:val="left"/>
      <w:pPr>
        <w:ind w:left="336" w:hanging="480"/>
      </w:p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2" w15:restartNumberingAfterBreak="0">
    <w:nsid w:val="24DA7641"/>
    <w:multiLevelType w:val="hybridMultilevel"/>
    <w:tmpl w:val="7E947000"/>
    <w:lvl w:ilvl="0" w:tplc="0409000B">
      <w:start w:val="1"/>
      <w:numFmt w:val="bullet"/>
      <w:lvlText w:val=""/>
      <w:lvlJc w:val="left"/>
      <w:pPr>
        <w:ind w:left="1300" w:hanging="480"/>
      </w:pPr>
      <w:rPr>
        <w:rFonts w:ascii="Wingdings" w:hAnsi="Wingdings" w:hint="default"/>
      </w:rPr>
    </w:lvl>
    <w:lvl w:ilvl="1" w:tplc="04090003" w:tentative="1">
      <w:start w:val="1"/>
      <w:numFmt w:val="bullet"/>
      <w:lvlText w:val=""/>
      <w:lvlJc w:val="left"/>
      <w:pPr>
        <w:ind w:left="1780" w:hanging="480"/>
      </w:pPr>
      <w:rPr>
        <w:rFonts w:ascii="Wingdings" w:hAnsi="Wingdings" w:hint="default"/>
      </w:rPr>
    </w:lvl>
    <w:lvl w:ilvl="2" w:tplc="04090005" w:tentative="1">
      <w:start w:val="1"/>
      <w:numFmt w:val="bullet"/>
      <w:lvlText w:val=""/>
      <w:lvlJc w:val="left"/>
      <w:pPr>
        <w:ind w:left="2260" w:hanging="480"/>
      </w:pPr>
      <w:rPr>
        <w:rFonts w:ascii="Wingdings" w:hAnsi="Wingdings" w:hint="default"/>
      </w:rPr>
    </w:lvl>
    <w:lvl w:ilvl="3" w:tplc="04090001" w:tentative="1">
      <w:start w:val="1"/>
      <w:numFmt w:val="bullet"/>
      <w:lvlText w:val=""/>
      <w:lvlJc w:val="left"/>
      <w:pPr>
        <w:ind w:left="2740" w:hanging="480"/>
      </w:pPr>
      <w:rPr>
        <w:rFonts w:ascii="Wingdings" w:hAnsi="Wingdings" w:hint="default"/>
      </w:rPr>
    </w:lvl>
    <w:lvl w:ilvl="4" w:tplc="04090003" w:tentative="1">
      <w:start w:val="1"/>
      <w:numFmt w:val="bullet"/>
      <w:lvlText w:val=""/>
      <w:lvlJc w:val="left"/>
      <w:pPr>
        <w:ind w:left="3220" w:hanging="480"/>
      </w:pPr>
      <w:rPr>
        <w:rFonts w:ascii="Wingdings" w:hAnsi="Wingdings" w:hint="default"/>
      </w:rPr>
    </w:lvl>
    <w:lvl w:ilvl="5" w:tplc="04090005" w:tentative="1">
      <w:start w:val="1"/>
      <w:numFmt w:val="bullet"/>
      <w:lvlText w:val=""/>
      <w:lvlJc w:val="left"/>
      <w:pPr>
        <w:ind w:left="3700" w:hanging="480"/>
      </w:pPr>
      <w:rPr>
        <w:rFonts w:ascii="Wingdings" w:hAnsi="Wingdings" w:hint="default"/>
      </w:rPr>
    </w:lvl>
    <w:lvl w:ilvl="6" w:tplc="04090001" w:tentative="1">
      <w:start w:val="1"/>
      <w:numFmt w:val="bullet"/>
      <w:lvlText w:val=""/>
      <w:lvlJc w:val="left"/>
      <w:pPr>
        <w:ind w:left="4180" w:hanging="480"/>
      </w:pPr>
      <w:rPr>
        <w:rFonts w:ascii="Wingdings" w:hAnsi="Wingdings" w:hint="default"/>
      </w:rPr>
    </w:lvl>
    <w:lvl w:ilvl="7" w:tplc="04090003" w:tentative="1">
      <w:start w:val="1"/>
      <w:numFmt w:val="bullet"/>
      <w:lvlText w:val=""/>
      <w:lvlJc w:val="left"/>
      <w:pPr>
        <w:ind w:left="4660" w:hanging="480"/>
      </w:pPr>
      <w:rPr>
        <w:rFonts w:ascii="Wingdings" w:hAnsi="Wingdings" w:hint="default"/>
      </w:rPr>
    </w:lvl>
    <w:lvl w:ilvl="8" w:tplc="04090005" w:tentative="1">
      <w:start w:val="1"/>
      <w:numFmt w:val="bullet"/>
      <w:lvlText w:val=""/>
      <w:lvlJc w:val="left"/>
      <w:pPr>
        <w:ind w:left="5140" w:hanging="480"/>
      </w:pPr>
      <w:rPr>
        <w:rFonts w:ascii="Wingdings" w:hAnsi="Wingdings" w:hint="default"/>
      </w:rPr>
    </w:lvl>
  </w:abstractNum>
  <w:abstractNum w:abstractNumId="3" w15:restartNumberingAfterBreak="0">
    <w:nsid w:val="392C03A6"/>
    <w:multiLevelType w:val="hybridMultilevel"/>
    <w:tmpl w:val="457C376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D80287"/>
    <w:multiLevelType w:val="hybridMultilevel"/>
    <w:tmpl w:val="4F7A8412"/>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4DE932EE"/>
    <w:multiLevelType w:val="hybridMultilevel"/>
    <w:tmpl w:val="125A68D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68ED2225"/>
    <w:multiLevelType w:val="hybridMultilevel"/>
    <w:tmpl w:val="CC4294CA"/>
    <w:lvl w:ilvl="0" w:tplc="94447E60">
      <w:start w:val="1"/>
      <w:numFmt w:val="decimal"/>
      <w:lvlText w:val="%1."/>
      <w:lvlJc w:val="left"/>
      <w:pPr>
        <w:ind w:left="549" w:hanging="360"/>
      </w:pPr>
      <w:rPr>
        <w:rFonts w:ascii="Times New Roman" w:hAnsi="Times New Roman" w:cs="Times New Roman"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33"/>
    <w:rsid w:val="00052725"/>
    <w:rsid w:val="00212CFC"/>
    <w:rsid w:val="0023428D"/>
    <w:rsid w:val="002F11B1"/>
    <w:rsid w:val="00367AB3"/>
    <w:rsid w:val="004050AD"/>
    <w:rsid w:val="00444974"/>
    <w:rsid w:val="0049082D"/>
    <w:rsid w:val="00592CD2"/>
    <w:rsid w:val="007022DC"/>
    <w:rsid w:val="00837A78"/>
    <w:rsid w:val="008C1067"/>
    <w:rsid w:val="00A2313C"/>
    <w:rsid w:val="00A36A33"/>
    <w:rsid w:val="00BB5C9B"/>
    <w:rsid w:val="00C11F90"/>
    <w:rsid w:val="00C534E4"/>
    <w:rsid w:val="00CA166E"/>
    <w:rsid w:val="00CC46F9"/>
    <w:rsid w:val="00D405A9"/>
    <w:rsid w:val="00D41E5E"/>
    <w:rsid w:val="00D60FD3"/>
    <w:rsid w:val="00ED6ECB"/>
    <w:rsid w:val="00F81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4B014"/>
  <w15:chartTrackingRefBased/>
  <w15:docId w15:val="{67DABF0E-C888-4734-B331-5FAFC4AE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36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99"/>
    <w:qFormat/>
    <w:rsid w:val="00F817F7"/>
    <w:pPr>
      <w:adjustRightInd w:val="0"/>
      <w:spacing w:line="360" w:lineRule="atLeast"/>
      <w:jc w:val="center"/>
      <w:textAlignment w:val="baseline"/>
    </w:pPr>
    <w:rPr>
      <w:rFonts w:ascii="Cambria" w:eastAsia="新細明體" w:hAnsi="Cambria" w:cs="Times New Roman"/>
      <w:b/>
      <w:kern w:val="0"/>
      <w:sz w:val="32"/>
      <w:szCs w:val="20"/>
    </w:rPr>
  </w:style>
  <w:style w:type="character" w:customStyle="1" w:styleId="a5">
    <w:name w:val="標題 字元"/>
    <w:basedOn w:val="a0"/>
    <w:link w:val="a4"/>
    <w:uiPriority w:val="99"/>
    <w:rsid w:val="00F817F7"/>
    <w:rPr>
      <w:rFonts w:ascii="Cambria" w:eastAsia="新細明體" w:hAnsi="Cambria" w:cs="Times New Roman"/>
      <w:b/>
      <w:kern w:val="0"/>
      <w:sz w:val="32"/>
      <w:szCs w:val="20"/>
    </w:rPr>
  </w:style>
  <w:style w:type="paragraph" w:styleId="3">
    <w:name w:val="Body Text 3"/>
    <w:basedOn w:val="a"/>
    <w:link w:val="30"/>
    <w:uiPriority w:val="99"/>
    <w:rsid w:val="00F817F7"/>
    <w:pPr>
      <w:snapToGrid w:val="0"/>
      <w:spacing w:line="320" w:lineRule="exact"/>
      <w:jc w:val="both"/>
    </w:pPr>
    <w:rPr>
      <w:rFonts w:ascii="Times New Roman" w:eastAsia="新細明體" w:hAnsi="Times New Roman" w:cs="Times New Roman"/>
      <w:kern w:val="0"/>
      <w:sz w:val="16"/>
      <w:szCs w:val="20"/>
    </w:rPr>
  </w:style>
  <w:style w:type="character" w:customStyle="1" w:styleId="30">
    <w:name w:val="本文 3 字元"/>
    <w:basedOn w:val="a0"/>
    <w:link w:val="3"/>
    <w:uiPriority w:val="99"/>
    <w:rsid w:val="00F817F7"/>
    <w:rPr>
      <w:rFonts w:ascii="Times New Roman" w:eastAsia="新細明體" w:hAnsi="Times New Roman" w:cs="Times New Roman"/>
      <w:kern w:val="0"/>
      <w:sz w:val="16"/>
      <w:szCs w:val="20"/>
    </w:rPr>
  </w:style>
  <w:style w:type="paragraph" w:styleId="a6">
    <w:name w:val="List Paragraph"/>
    <w:basedOn w:val="a"/>
    <w:uiPriority w:val="34"/>
    <w:qFormat/>
    <w:rsid w:val="00F817F7"/>
    <w:pPr>
      <w:ind w:leftChars="200" w:left="480"/>
    </w:pPr>
    <w:rPr>
      <w:rFonts w:ascii="Times New Roman" w:eastAsia="新細明體" w:hAnsi="Times New Roman" w:cs="Times New Roman"/>
      <w:szCs w:val="24"/>
    </w:rPr>
  </w:style>
  <w:style w:type="character" w:styleId="a7">
    <w:name w:val="Hyperlink"/>
    <w:basedOn w:val="a0"/>
    <w:uiPriority w:val="99"/>
    <w:unhideWhenUsed/>
    <w:rsid w:val="00F817F7"/>
    <w:rPr>
      <w:color w:val="0563C1" w:themeColor="hyperlink"/>
      <w:u w:val="single"/>
    </w:rPr>
  </w:style>
  <w:style w:type="paragraph" w:styleId="a8">
    <w:name w:val="header"/>
    <w:basedOn w:val="a"/>
    <w:link w:val="a9"/>
    <w:uiPriority w:val="99"/>
    <w:unhideWhenUsed/>
    <w:rsid w:val="00212CFC"/>
    <w:pPr>
      <w:tabs>
        <w:tab w:val="center" w:pos="4153"/>
        <w:tab w:val="right" w:pos="8306"/>
      </w:tabs>
      <w:snapToGrid w:val="0"/>
    </w:pPr>
    <w:rPr>
      <w:sz w:val="20"/>
      <w:szCs w:val="20"/>
    </w:rPr>
  </w:style>
  <w:style w:type="character" w:customStyle="1" w:styleId="a9">
    <w:name w:val="頁首 字元"/>
    <w:basedOn w:val="a0"/>
    <w:link w:val="a8"/>
    <w:uiPriority w:val="99"/>
    <w:rsid w:val="00212CFC"/>
    <w:rPr>
      <w:sz w:val="20"/>
      <w:szCs w:val="20"/>
    </w:rPr>
  </w:style>
  <w:style w:type="paragraph" w:styleId="aa">
    <w:name w:val="footer"/>
    <w:basedOn w:val="a"/>
    <w:link w:val="ab"/>
    <w:uiPriority w:val="99"/>
    <w:unhideWhenUsed/>
    <w:rsid w:val="00212CFC"/>
    <w:pPr>
      <w:tabs>
        <w:tab w:val="center" w:pos="4153"/>
        <w:tab w:val="right" w:pos="8306"/>
      </w:tabs>
      <w:snapToGrid w:val="0"/>
    </w:pPr>
    <w:rPr>
      <w:sz w:val="20"/>
      <w:szCs w:val="20"/>
    </w:rPr>
  </w:style>
  <w:style w:type="character" w:customStyle="1" w:styleId="ab">
    <w:name w:val="頁尾 字元"/>
    <w:basedOn w:val="a0"/>
    <w:link w:val="aa"/>
    <w:uiPriority w:val="99"/>
    <w:rsid w:val="00212C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2025-02-10T08:49:00Z</dcterms:created>
  <dcterms:modified xsi:type="dcterms:W3CDTF">2025-02-10T08:49:00Z</dcterms:modified>
</cp:coreProperties>
</file>